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C127" w14:textId="77777777" w:rsidR="00FB5598" w:rsidRPr="00BE1BA6" w:rsidRDefault="00FB5598" w:rsidP="00FB5598">
      <w:pPr>
        <w:keepNext/>
        <w:jc w:val="center"/>
        <w:outlineLvl w:val="0"/>
        <w:rPr>
          <w:rFonts w:cs="Arial"/>
          <w:b/>
          <w:sz w:val="28"/>
          <w:szCs w:val="28"/>
          <w:lang w:val="pt-BR"/>
        </w:rPr>
      </w:pPr>
      <w:r>
        <w:rPr>
          <w:rFonts w:cs="Arial"/>
          <w:b/>
          <w:sz w:val="28"/>
          <w:szCs w:val="28"/>
          <w:lang w:val="pt-BR"/>
        </w:rPr>
        <w:t>Bài 10</w:t>
      </w:r>
    </w:p>
    <w:p w14:paraId="7250C1AB" w14:textId="77777777" w:rsidR="00FB5598" w:rsidRPr="00BE1BA6" w:rsidRDefault="00FB5598" w:rsidP="00FB5598">
      <w:pPr>
        <w:jc w:val="center"/>
        <w:rPr>
          <w:b/>
          <w:bCs/>
          <w:sz w:val="28"/>
          <w:szCs w:val="28"/>
          <w:lang w:val="pt-BR"/>
        </w:rPr>
      </w:pPr>
      <w:r w:rsidRPr="00BE1BA6">
        <w:rPr>
          <w:b/>
          <w:bCs/>
          <w:sz w:val="28"/>
          <w:szCs w:val="28"/>
          <w:lang w:val="pt-BR"/>
        </w:rPr>
        <w:t>HƯỚNG DẪN TỔ CHỨC HOẠT ĐỘNG</w:t>
      </w:r>
    </w:p>
    <w:p w14:paraId="1F22A86C" w14:textId="77777777" w:rsidR="00FB5598" w:rsidRPr="00BE1BA6" w:rsidRDefault="00FB5598" w:rsidP="00FB5598">
      <w:pPr>
        <w:jc w:val="center"/>
        <w:rPr>
          <w:b/>
          <w:bCs/>
          <w:sz w:val="28"/>
          <w:szCs w:val="28"/>
          <w:lang w:val="pt-BR"/>
        </w:rPr>
      </w:pPr>
      <w:r w:rsidRPr="00BE1BA6">
        <w:rPr>
          <w:b/>
          <w:bCs/>
          <w:sz w:val="28"/>
          <w:szCs w:val="28"/>
          <w:lang w:val="pt-BR"/>
        </w:rPr>
        <w:t xml:space="preserve">GIAO DỊCH TẠI XÃ, PHƯỜNG, THỊ TRẤN </w:t>
      </w:r>
    </w:p>
    <w:p w14:paraId="0FA3EEE9" w14:textId="77777777" w:rsidR="00FB5598" w:rsidRDefault="00FB5598" w:rsidP="00FB5598">
      <w:pPr>
        <w:jc w:val="center"/>
        <w:rPr>
          <w:b/>
          <w:sz w:val="28"/>
          <w:szCs w:val="28"/>
          <w:lang w:val="pt-BR"/>
        </w:rPr>
      </w:pPr>
    </w:p>
    <w:p w14:paraId="1F11128D" w14:textId="77777777" w:rsidR="00FB5598" w:rsidRPr="000D4CDE" w:rsidRDefault="00FB5598" w:rsidP="00FB5598">
      <w:pPr>
        <w:ind w:firstLine="720"/>
        <w:rPr>
          <w:b/>
          <w:lang w:val="pt-BR"/>
        </w:rPr>
      </w:pPr>
      <w:r w:rsidRPr="000D4CDE">
        <w:rPr>
          <w:b/>
          <w:lang w:val="pt-BR"/>
        </w:rPr>
        <w:t>I. TỔ GIAO DỊCH XÃ VÀ ĐIỂM GIAO DỊCH XÃ</w:t>
      </w:r>
    </w:p>
    <w:p w14:paraId="6D015DA6" w14:textId="77777777" w:rsidR="00FB5598" w:rsidRPr="00BE1BA6" w:rsidRDefault="00FB5598" w:rsidP="00FB5598">
      <w:pPr>
        <w:spacing w:before="240" w:after="120"/>
        <w:jc w:val="both"/>
        <w:rPr>
          <w:b/>
          <w:sz w:val="28"/>
          <w:szCs w:val="28"/>
          <w:lang w:val="pt-BR"/>
        </w:rPr>
      </w:pPr>
      <w:r w:rsidRPr="00BE1BA6">
        <w:rPr>
          <w:b/>
          <w:sz w:val="28"/>
          <w:szCs w:val="28"/>
          <w:lang w:val="pt-BR"/>
        </w:rPr>
        <w:tab/>
        <w:t>1. Tổ giao dịch xã</w:t>
      </w:r>
    </w:p>
    <w:p w14:paraId="68728C82" w14:textId="77777777" w:rsidR="00FB5598" w:rsidRPr="00BE1BA6" w:rsidRDefault="00FB5598" w:rsidP="00FB5598">
      <w:pPr>
        <w:spacing w:before="120" w:line="360" w:lineRule="exact"/>
        <w:ind w:firstLine="720"/>
        <w:jc w:val="both"/>
        <w:rPr>
          <w:spacing w:val="-4"/>
          <w:sz w:val="28"/>
          <w:szCs w:val="28"/>
          <w:lang w:val="pt-BR"/>
        </w:rPr>
      </w:pPr>
      <w:r w:rsidRPr="00BE1BA6">
        <w:rPr>
          <w:b/>
          <w:spacing w:val="-4"/>
          <w:sz w:val="28"/>
          <w:szCs w:val="28"/>
          <w:lang w:val="pt-BR"/>
        </w:rPr>
        <w:t>1.1. Mục đích thành lập:</w:t>
      </w:r>
      <w:r w:rsidRPr="00BE1BA6">
        <w:rPr>
          <w:spacing w:val="-4"/>
          <w:sz w:val="28"/>
          <w:szCs w:val="28"/>
          <w:lang w:val="pt-BR"/>
        </w:rPr>
        <w:t xml:space="preserve"> Việc thành lập Tổ giao dịch là để tổ chức thực hiện hoạt động giao dịch tại xã, phường, thị trấn (sau đây gọi chung là xã) theo quy định của Ngân hàng Chính sách xã hội (NHCSXH). </w:t>
      </w:r>
    </w:p>
    <w:p w14:paraId="0D8543F3" w14:textId="77777777" w:rsidR="00FB5598" w:rsidRPr="00BE1BA6" w:rsidRDefault="00FB5598" w:rsidP="00FB5598">
      <w:pPr>
        <w:spacing w:before="120" w:line="360" w:lineRule="exact"/>
        <w:ind w:firstLine="720"/>
        <w:jc w:val="both"/>
        <w:rPr>
          <w:sz w:val="28"/>
          <w:szCs w:val="28"/>
          <w:lang w:val="pt-BR"/>
        </w:rPr>
      </w:pPr>
      <w:r w:rsidRPr="00BE1BA6">
        <w:rPr>
          <w:b/>
          <w:spacing w:val="-4"/>
          <w:sz w:val="28"/>
          <w:szCs w:val="28"/>
          <w:lang w:val="pt-BR"/>
        </w:rPr>
        <w:t xml:space="preserve">1.2. </w:t>
      </w:r>
      <w:r w:rsidRPr="00BE1BA6">
        <w:rPr>
          <w:b/>
          <w:bCs/>
          <w:sz w:val="28"/>
          <w:szCs w:val="28"/>
          <w:lang w:val="pt-BR"/>
        </w:rPr>
        <w:t xml:space="preserve">Hoạt động giao dịch tại xã: </w:t>
      </w:r>
      <w:r w:rsidRPr="00BE1BA6">
        <w:rPr>
          <w:bCs/>
          <w:sz w:val="28"/>
          <w:szCs w:val="28"/>
          <w:lang w:val="pt-BR"/>
        </w:rPr>
        <w:t xml:space="preserve">Là cách thức tổ chức giao dịch của </w:t>
      </w:r>
      <w:r w:rsidRPr="00BE1BA6">
        <w:rPr>
          <w:spacing w:val="-4"/>
          <w:sz w:val="28"/>
          <w:szCs w:val="28"/>
          <w:lang w:val="pt-BR"/>
        </w:rPr>
        <w:t>NHCSXH</w:t>
      </w:r>
      <w:r w:rsidRPr="00BE1BA6">
        <w:rPr>
          <w:bCs/>
          <w:sz w:val="28"/>
          <w:szCs w:val="28"/>
          <w:lang w:val="pt-BR"/>
        </w:rPr>
        <w:t xml:space="preserve"> với khách hàng tại Điểm giao dịch đặt tại Uỷ ban nhân dân cấp xã. </w:t>
      </w:r>
    </w:p>
    <w:p w14:paraId="4C8C8A42" w14:textId="77777777" w:rsidR="00FB5598" w:rsidRPr="00BE1BA6" w:rsidRDefault="00FB5598" w:rsidP="00FB5598">
      <w:pPr>
        <w:spacing w:before="120"/>
        <w:ind w:firstLine="720"/>
        <w:jc w:val="both"/>
        <w:rPr>
          <w:rFonts w:cs="Arial"/>
          <w:b/>
          <w:sz w:val="28"/>
          <w:szCs w:val="28"/>
          <w:lang w:val="pt-BR"/>
        </w:rPr>
      </w:pPr>
      <w:r w:rsidRPr="00BE1BA6">
        <w:rPr>
          <w:rFonts w:cs="Arial"/>
          <w:b/>
          <w:sz w:val="28"/>
          <w:szCs w:val="28"/>
          <w:lang w:val="pt-BR"/>
        </w:rPr>
        <w:t xml:space="preserve">1.3. Số lượng, thành phần Tổ giao dịch xã </w:t>
      </w:r>
    </w:p>
    <w:p w14:paraId="46A0DCAB" w14:textId="77777777" w:rsidR="00FB5598" w:rsidRPr="00BE1BA6" w:rsidRDefault="00FB5598" w:rsidP="00FB5598">
      <w:pPr>
        <w:spacing w:before="120" w:line="360" w:lineRule="exact"/>
        <w:ind w:firstLine="720"/>
        <w:jc w:val="both"/>
        <w:rPr>
          <w:rFonts w:cs="Arial"/>
          <w:sz w:val="28"/>
          <w:szCs w:val="28"/>
          <w:lang w:val="pt-BR"/>
        </w:rPr>
      </w:pPr>
      <w:r w:rsidRPr="00BE1BA6">
        <w:rPr>
          <w:rFonts w:cs="Arial"/>
          <w:sz w:val="28"/>
          <w:szCs w:val="28"/>
          <w:lang w:val="pt-BR"/>
        </w:rPr>
        <w:t>-  Số lượng cán bộ Tổ giao dịch xã (GDX): Một Tổ GDX phải có tối thiểu 03 cán bộ. Tùy theo khối lượng công việc của từng phiên giao dịch, Giám đốc NHCSXH nơi cho vay bố trí số lượng cán bộ Tổ GDX cho phù hợp và đảm bảo nguyên tắc:</w:t>
      </w:r>
    </w:p>
    <w:p w14:paraId="243E6C08"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Bố trí những cán bộ chuyên môn nghiệp vụ tại NHCSXH nơi cho vay đã được đào tạo, sử dụng thành thạo chương trình phần mềm được sử dụng tại Điểm GDX.</w:t>
      </w:r>
    </w:p>
    <w:p w14:paraId="09C33591"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Cán bộ tín dụng theo dõi địa bàn xã không được phân công làm giao dịch viên của Tổ GD tại xã đó. </w:t>
      </w:r>
    </w:p>
    <w:p w14:paraId="20EABA2B" w14:textId="77777777" w:rsidR="00FB5598" w:rsidRPr="00CC70EC" w:rsidRDefault="00FB5598" w:rsidP="00FB5598">
      <w:pPr>
        <w:spacing w:before="120"/>
        <w:ind w:firstLine="720"/>
        <w:jc w:val="both"/>
        <w:rPr>
          <w:rFonts w:cs="Arial"/>
          <w:sz w:val="28"/>
          <w:szCs w:val="28"/>
          <w:lang w:val="sv-SE"/>
        </w:rPr>
      </w:pPr>
      <w:r w:rsidRPr="00CC70EC">
        <w:rPr>
          <w:rFonts w:cs="Arial"/>
          <w:b/>
          <w:sz w:val="28"/>
          <w:szCs w:val="28"/>
          <w:u w:val="single"/>
          <w:lang w:val="sv-SE"/>
        </w:rPr>
        <w:t>Lưu ý:</w:t>
      </w:r>
      <w:r w:rsidRPr="00CC70EC">
        <w:rPr>
          <w:rFonts w:cs="Arial"/>
          <w:sz w:val="28"/>
          <w:szCs w:val="28"/>
          <w:lang w:val="sv-SE"/>
        </w:rPr>
        <w:t xml:space="preserve"> Giám đốc hoặc Phó Giám đốc NHCSXH nơi cho vay có thể tham gia Tổ GDX. Trưởng Kế toán không nên tham gia Tổ GDX để thực hiện tốt vai trò kiểm soát (kiểm soát sau các hoạt động GDX và các hoạt động tại trụ sở NHCSXH nơi cho vay) </w:t>
      </w:r>
      <w:r w:rsidRPr="00CC70EC">
        <w:rPr>
          <w:rFonts w:cs="Arial"/>
          <w:sz w:val="28"/>
          <w:szCs w:val="28"/>
          <w:vertAlign w:val="superscript"/>
          <w:lang w:val="sv-SE"/>
        </w:rPr>
        <w:t>(VB 4098//NHCS-TDNN-TDSV-QLN ngày 4/7/2019)</w:t>
      </w:r>
    </w:p>
    <w:p w14:paraId="67F4C9D4"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Thành phần Tổ giao dịch: Tổ trưởng, Kiểm soát viên, Giao dịch viên.</w:t>
      </w:r>
    </w:p>
    <w:p w14:paraId="34EFAB6C"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Tổ trưởng : </w:t>
      </w:r>
      <w:r w:rsidRPr="00CC70EC">
        <w:rPr>
          <w:rFonts w:cs="Arial"/>
          <w:sz w:val="28"/>
          <w:szCs w:val="28"/>
          <w:lang w:val="pt-BR"/>
        </w:rPr>
        <w:t>Là cán bộ tín dụng được phân công theo dõi địa bàn xã đó. Trường hợp bố trí cán bộ khác làm Tổ trưởng Tổ GDX do Giám đốc NHCSXH nơi cho vay quyết định.</w:t>
      </w:r>
      <w:r w:rsidRPr="00CC70EC">
        <w:rPr>
          <w:rFonts w:ascii=".VnTime" w:hAnsi=".VnTime" w:cs="Arial"/>
          <w:sz w:val="28"/>
          <w:szCs w:val="28"/>
          <w:lang w:val="pt-BR"/>
        </w:rPr>
        <w:t xml:space="preserve"> </w:t>
      </w:r>
      <w:r w:rsidRPr="00CC70EC">
        <w:rPr>
          <w:rFonts w:cs="Arial"/>
          <w:sz w:val="28"/>
          <w:szCs w:val="28"/>
          <w:lang w:val="sv-SE"/>
        </w:rPr>
        <w:t>Tổ trưởng Tổ GDX có thể kiêm KSV.</w:t>
      </w:r>
    </w:p>
    <w:p w14:paraId="69902D2B"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Kiểm soát viên (KSV): Một Tổ giao dịch xã có một kiểm soát viên. Nếu Tổ GDX có trên ba GDV thì Giám đốc nơi cho vay có thể (hoặc không) bố trí thêm KSV. Tổ GDX có từ 02 KSV trở lên, việc phân công nhiệm vụ cụ thể của từng KSV do Tổ trưởng Tổ GDX thực hiện và thống nhất trong Tổ.</w:t>
      </w:r>
    </w:p>
    <w:p w14:paraId="5B21A9C7"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lastRenderedPageBreak/>
        <w:t xml:space="preserve">+ Giao dịch viên (GDV): Một Tổ GDX có một hoặc nhiều GDV. Nếu có nhiều GDV, Giám đốc NH nơi cho vay phân công một GDV chính. </w:t>
      </w:r>
    </w:p>
    <w:p w14:paraId="357B2B5C" w14:textId="77777777" w:rsidR="00FB5598" w:rsidRPr="00CC70EC" w:rsidRDefault="00FB5598" w:rsidP="00FB5598">
      <w:pPr>
        <w:spacing w:before="120"/>
        <w:ind w:firstLine="720"/>
        <w:jc w:val="both"/>
        <w:rPr>
          <w:rFonts w:cs="Arial"/>
          <w:sz w:val="28"/>
          <w:szCs w:val="28"/>
          <w:lang w:val="sv-SE"/>
        </w:rPr>
      </w:pPr>
      <w:r w:rsidRPr="00CC70EC">
        <w:rPr>
          <w:rFonts w:cs="Arial"/>
          <w:b/>
          <w:sz w:val="28"/>
          <w:szCs w:val="28"/>
          <w:u w:val="single"/>
          <w:lang w:val="sv-SE"/>
        </w:rPr>
        <w:t>Lưu ý</w:t>
      </w:r>
      <w:r w:rsidRPr="00CC70EC">
        <w:rPr>
          <w:rFonts w:cs="Arial"/>
          <w:b/>
          <w:sz w:val="28"/>
          <w:szCs w:val="28"/>
          <w:lang w:val="sv-SE"/>
        </w:rPr>
        <w:t>:</w:t>
      </w:r>
      <w:r w:rsidRPr="00CC70EC">
        <w:rPr>
          <w:rFonts w:cs="Arial"/>
          <w:sz w:val="28"/>
          <w:szCs w:val="28"/>
          <w:lang w:val="sv-SE"/>
        </w:rPr>
        <w:t xml:space="preserve"> Tổ GDX có từ 02 Giao dịch viên trở lên , trong Sổ phân công cán bộ tham gia Tổ GDX, tại cột GDV ghi bổ sung ”Giao dịch viên chính” trước Họ tên của GDV được phân công làm nhiệm vụ GDV chính </w:t>
      </w:r>
    </w:p>
    <w:p w14:paraId="513B29C2" w14:textId="77777777" w:rsidR="00FB5598" w:rsidRPr="00CC70EC" w:rsidRDefault="00FB5598" w:rsidP="00FB5598">
      <w:pPr>
        <w:spacing w:before="120" w:after="120" w:line="360" w:lineRule="exact"/>
        <w:ind w:firstLine="720"/>
        <w:contextualSpacing/>
        <w:jc w:val="both"/>
        <w:rPr>
          <w:sz w:val="28"/>
          <w:szCs w:val="28"/>
          <w:lang w:val="nl-NL"/>
        </w:rPr>
      </w:pPr>
      <w:r w:rsidRPr="00CC70EC">
        <w:rPr>
          <w:sz w:val="28"/>
          <w:szCs w:val="28"/>
          <w:lang w:val="nl-NL"/>
        </w:rPr>
        <w:t xml:space="preserve">Tổ giao dịch xã có trên 03 Giao dịch viên thì Giám đốc NHCSXH nơi cho vay có thể (hoặc không) bố trí thêm Kiểm soát viên. </w:t>
      </w:r>
    </w:p>
    <w:p w14:paraId="65BDE04D" w14:textId="77777777" w:rsidR="00FB5598" w:rsidRPr="00CC70EC" w:rsidRDefault="00FB5598" w:rsidP="00FB5598">
      <w:pPr>
        <w:spacing w:before="120" w:after="120" w:line="360" w:lineRule="exact"/>
        <w:ind w:firstLine="720"/>
        <w:contextualSpacing/>
        <w:jc w:val="both"/>
        <w:rPr>
          <w:sz w:val="28"/>
          <w:szCs w:val="28"/>
          <w:lang w:val="nl-NL"/>
        </w:rPr>
      </w:pPr>
      <w:r w:rsidRPr="00CC70EC">
        <w:rPr>
          <w:sz w:val="28"/>
          <w:szCs w:val="28"/>
          <w:lang w:val="nl-NL"/>
        </w:rPr>
        <w:t xml:space="preserve">Tổ giao dịch xã có từ 02 Kiểm soát viên trở lên, việc phân công nhiệm vụ cụ thể của từng Kiểm soát viên do Tổ trưởng Tổ giao dịch xã thực hiện và thống nhất trong Tổ. </w:t>
      </w:r>
      <w:r w:rsidRPr="00CC70EC">
        <w:rPr>
          <w:sz w:val="22"/>
          <w:szCs w:val="22"/>
          <w:vertAlign w:val="superscript"/>
          <w:lang w:val="sv-SE"/>
        </w:rPr>
        <w:t xml:space="preserve"> (VB 4098//NHCS-TDNN-TDSV-QLN ngày 4/7/2019)</w:t>
      </w:r>
    </w:p>
    <w:p w14:paraId="4052C83C" w14:textId="77777777" w:rsidR="00FB5598" w:rsidRPr="00CC70EC" w:rsidRDefault="00FB5598" w:rsidP="00FB5598">
      <w:pPr>
        <w:spacing w:before="120"/>
        <w:ind w:firstLine="720"/>
        <w:jc w:val="both"/>
        <w:rPr>
          <w:b/>
          <w:sz w:val="28"/>
          <w:szCs w:val="28"/>
          <w:lang w:val="sv-SE"/>
        </w:rPr>
      </w:pPr>
      <w:r w:rsidRPr="00CC70EC">
        <w:rPr>
          <w:b/>
          <w:bCs/>
          <w:sz w:val="28"/>
          <w:szCs w:val="28"/>
          <w:lang w:val="sv-SE"/>
        </w:rPr>
        <w:t>1.4</w:t>
      </w:r>
      <w:r w:rsidRPr="00CC70EC">
        <w:rPr>
          <w:b/>
          <w:sz w:val="28"/>
          <w:szCs w:val="28"/>
          <w:lang w:val="sv-SE"/>
        </w:rPr>
        <w:t>. Cách thức thành lập Tổ giao dịch xã</w:t>
      </w:r>
    </w:p>
    <w:p w14:paraId="42D86C9B"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Tổ GDX do Trưởng phòng Kế hoạch nghiệp vụ tín dụng hoặc Tổ trưởng Tổ Kế hoạch nghiệp vụ đề xuất thành lập, trình Giám đốc phê duyệt. </w:t>
      </w:r>
    </w:p>
    <w:p w14:paraId="03CB42BD" w14:textId="77777777" w:rsidR="00FB5598" w:rsidRPr="00CC70EC" w:rsidRDefault="00FB5598" w:rsidP="00FB5598">
      <w:pPr>
        <w:spacing w:before="120"/>
        <w:ind w:firstLine="720"/>
        <w:jc w:val="both"/>
        <w:outlineLvl w:val="2"/>
        <w:rPr>
          <w:rFonts w:cs="Arial"/>
          <w:bCs/>
          <w:sz w:val="28"/>
          <w:szCs w:val="28"/>
          <w:lang w:val="sv-SE"/>
        </w:rPr>
      </w:pPr>
      <w:r w:rsidRPr="00CC70EC">
        <w:rPr>
          <w:rFonts w:cs="Arial"/>
          <w:bCs/>
          <w:sz w:val="28"/>
          <w:szCs w:val="28"/>
          <w:lang w:val="sv-SE"/>
        </w:rPr>
        <w:t xml:space="preserve">- Giám đốc NHCSXH nơi cho vay hoặc người được ủy quyền phê duyệt việc thành lập Tổ GDX, đồng thời thực hiện việc cấp người dùng và phân quyền trên hệ thống Intellect Offline cho từng cán bộ Tổ GDX theo nhiệm vụ đã được phân công. </w:t>
      </w:r>
    </w:p>
    <w:p w14:paraId="27CC0AA1" w14:textId="77777777" w:rsidR="00FB5598" w:rsidRPr="00CC70EC" w:rsidRDefault="00FB5598" w:rsidP="00FB5598">
      <w:pPr>
        <w:spacing w:before="120"/>
        <w:ind w:firstLine="720"/>
        <w:jc w:val="both"/>
        <w:outlineLvl w:val="2"/>
        <w:rPr>
          <w:rFonts w:cs="Arial"/>
          <w:bCs/>
          <w:sz w:val="28"/>
          <w:szCs w:val="28"/>
          <w:lang w:val="sv-SE"/>
        </w:rPr>
      </w:pPr>
      <w:r w:rsidRPr="00CC70EC">
        <w:rPr>
          <w:rFonts w:cs="Arial"/>
          <w:bCs/>
          <w:sz w:val="28"/>
          <w:szCs w:val="28"/>
          <w:lang w:val="sv-SE"/>
        </w:rPr>
        <w:t>- Việc thành lập và phân công nhiệm vụ cho từng thành viên Tổ GDX được thực hiện bằng Sổ phân công cán bộ Tổ GDX</w:t>
      </w:r>
      <w:r w:rsidRPr="00CC70EC">
        <w:rPr>
          <w:rFonts w:cs="Arial"/>
          <w:bCs/>
          <w:iCs/>
          <w:sz w:val="28"/>
          <w:szCs w:val="28"/>
          <w:lang w:val="sv-SE"/>
        </w:rPr>
        <w:t xml:space="preserve"> (mẫu số 01/GDX)</w:t>
      </w:r>
      <w:r w:rsidRPr="00CC70EC">
        <w:rPr>
          <w:rFonts w:cs="Arial"/>
          <w:bCs/>
          <w:sz w:val="28"/>
          <w:szCs w:val="28"/>
          <w:lang w:val="sv-SE"/>
        </w:rPr>
        <w:t xml:space="preserve">. </w:t>
      </w:r>
    </w:p>
    <w:p w14:paraId="59C07E48" w14:textId="77777777" w:rsidR="00FB5598" w:rsidRPr="00CC70EC" w:rsidRDefault="00FB5598" w:rsidP="00FB5598">
      <w:pPr>
        <w:spacing w:before="120"/>
        <w:ind w:firstLine="720"/>
        <w:jc w:val="both"/>
        <w:outlineLvl w:val="2"/>
        <w:rPr>
          <w:rFonts w:cs="Arial"/>
          <w:bCs/>
          <w:iCs/>
          <w:sz w:val="28"/>
          <w:szCs w:val="28"/>
          <w:lang w:val="sv-SE"/>
        </w:rPr>
      </w:pPr>
      <w:r w:rsidRPr="00CC70EC">
        <w:rPr>
          <w:rFonts w:cs="Arial"/>
          <w:bCs/>
          <w:sz w:val="28"/>
          <w:szCs w:val="28"/>
          <w:lang w:val="sv-SE"/>
        </w:rPr>
        <w:t xml:space="preserve">+ </w:t>
      </w:r>
      <w:r w:rsidRPr="00CC70EC">
        <w:rPr>
          <w:rFonts w:cs="Arial"/>
          <w:bCs/>
          <w:iCs/>
          <w:sz w:val="28"/>
          <w:szCs w:val="28"/>
          <w:lang w:val="sv-SE"/>
        </w:rPr>
        <w:t>Sổ được mở tại NHCSXH nơi cho vay, đánh số trang, đóng dấu giáp lai, ghi đầy đủ họ tên, vị trí chức danh được giao cho từng cán bộ Tổ GDX.</w:t>
      </w:r>
    </w:p>
    <w:p w14:paraId="48B9680C" w14:textId="77777777" w:rsidR="00FB5598" w:rsidRPr="00CC70EC" w:rsidRDefault="00FB5598" w:rsidP="00FB5598">
      <w:pPr>
        <w:spacing w:before="120"/>
        <w:ind w:firstLine="720"/>
        <w:jc w:val="both"/>
        <w:outlineLvl w:val="2"/>
        <w:rPr>
          <w:rFonts w:cs="Arial"/>
          <w:bCs/>
          <w:iCs/>
          <w:sz w:val="28"/>
          <w:szCs w:val="28"/>
          <w:lang w:val="sv-SE"/>
        </w:rPr>
      </w:pPr>
      <w:r w:rsidRPr="00CC70EC">
        <w:rPr>
          <w:rFonts w:cs="Arial"/>
          <w:bCs/>
          <w:iCs/>
          <w:sz w:val="28"/>
          <w:szCs w:val="28"/>
          <w:lang w:val="sv-SE"/>
        </w:rPr>
        <w:t xml:space="preserve">+ Sổ có đầy đủ chữ ký nhận nhiệm vụ của từng cán bộ, chữ  ký phê duyệt của Giám đốc NHCSXH nơi cho vay hoặc người được ủy quyền trước khi đi giao dịch. </w:t>
      </w:r>
    </w:p>
    <w:p w14:paraId="0BD970AD" w14:textId="77777777" w:rsidR="00FB5598" w:rsidRPr="00CC70EC" w:rsidRDefault="00FB5598" w:rsidP="00FB5598">
      <w:pPr>
        <w:spacing w:before="120"/>
        <w:ind w:firstLine="720"/>
        <w:jc w:val="both"/>
        <w:outlineLvl w:val="2"/>
        <w:rPr>
          <w:rFonts w:cs="Arial"/>
          <w:bCs/>
          <w:sz w:val="28"/>
          <w:szCs w:val="28"/>
          <w:lang w:val="sv-SE"/>
        </w:rPr>
      </w:pPr>
      <w:r w:rsidRPr="00CC70EC">
        <w:rPr>
          <w:rFonts w:cs="Arial"/>
          <w:bCs/>
          <w:iCs/>
          <w:sz w:val="28"/>
          <w:szCs w:val="28"/>
          <w:lang w:val="sv-SE"/>
        </w:rPr>
        <w:t>+ Sổ được giao cho lãnh đạo phòng Kế hoạch - Nghiệp vụ tín dụng/ Tổ trưởng tổ Kế hoạch - Nghiệp vụ quản lý. Khi ghi hết số trang, Sổ được lưu trữ theo chế độ lưu trữ công văn.</w:t>
      </w:r>
      <w:r w:rsidRPr="00CC70EC">
        <w:rPr>
          <w:rFonts w:cs="Arial"/>
          <w:bCs/>
          <w:sz w:val="28"/>
          <w:szCs w:val="28"/>
          <w:lang w:val="sv-SE"/>
        </w:rPr>
        <w:t xml:space="preserve"> </w:t>
      </w:r>
    </w:p>
    <w:p w14:paraId="2FC447EF" w14:textId="77777777" w:rsidR="00FB5598" w:rsidRPr="00CC70EC" w:rsidRDefault="00FB5598" w:rsidP="00FB5598">
      <w:pPr>
        <w:spacing w:before="120"/>
        <w:ind w:firstLine="720"/>
        <w:jc w:val="both"/>
        <w:rPr>
          <w:rFonts w:cs="Arial"/>
          <w:sz w:val="28"/>
          <w:szCs w:val="28"/>
          <w:lang w:val="sv-SE"/>
        </w:rPr>
      </w:pPr>
      <w:r w:rsidRPr="00CC70EC">
        <w:rPr>
          <w:rFonts w:cs="Arial"/>
          <w:b/>
          <w:sz w:val="28"/>
          <w:szCs w:val="28"/>
          <w:u w:val="single"/>
          <w:lang w:val="sv-SE"/>
        </w:rPr>
        <w:t>Lưu ý</w:t>
      </w:r>
      <w:r w:rsidRPr="00CC70EC">
        <w:rPr>
          <w:rFonts w:cs="Arial"/>
          <w:sz w:val="28"/>
          <w:szCs w:val="28"/>
          <w:lang w:val="sv-SE"/>
        </w:rPr>
        <w:t xml:space="preserve">: </w:t>
      </w:r>
      <w:r w:rsidRPr="00CC70EC">
        <w:rPr>
          <w:rFonts w:cs="Arial"/>
          <w:iCs/>
          <w:sz w:val="28"/>
          <w:szCs w:val="28"/>
          <w:lang w:val="vi-VN"/>
        </w:rPr>
        <w:t>NHCSXH nơi cho vay thường xuyên thay đổi G</w:t>
      </w:r>
      <w:r w:rsidRPr="00CC70EC">
        <w:rPr>
          <w:rFonts w:cs="Arial"/>
          <w:iCs/>
          <w:sz w:val="28"/>
          <w:szCs w:val="28"/>
          <w:lang w:val="sv-SE"/>
        </w:rPr>
        <w:t>DV</w:t>
      </w:r>
      <w:r w:rsidRPr="00CC70EC">
        <w:rPr>
          <w:rFonts w:cs="Arial"/>
          <w:iCs/>
          <w:sz w:val="28"/>
          <w:szCs w:val="28"/>
          <w:lang w:val="vi-VN"/>
        </w:rPr>
        <w:t xml:space="preserve"> đối với từng Điểm </w:t>
      </w:r>
      <w:r w:rsidRPr="00CC70EC">
        <w:rPr>
          <w:rFonts w:cs="Arial"/>
          <w:iCs/>
          <w:sz w:val="28"/>
          <w:szCs w:val="28"/>
          <w:lang w:val="sv-SE"/>
        </w:rPr>
        <w:t>GDX</w:t>
      </w:r>
      <w:r w:rsidRPr="00CC70EC">
        <w:rPr>
          <w:rFonts w:cs="Arial"/>
          <w:iCs/>
          <w:sz w:val="28"/>
          <w:szCs w:val="28"/>
          <w:lang w:val="vi-VN"/>
        </w:rPr>
        <w:t xml:space="preserve"> để phát hiện sai sót, chỉnh sửa kịp thời.</w:t>
      </w:r>
    </w:p>
    <w:p w14:paraId="18086050" w14:textId="77777777" w:rsidR="00FB5598" w:rsidRPr="00CC70EC" w:rsidRDefault="00FB5598" w:rsidP="00FB5598">
      <w:pPr>
        <w:spacing w:before="120"/>
        <w:ind w:firstLine="720"/>
        <w:jc w:val="both"/>
        <w:rPr>
          <w:b/>
          <w:bCs/>
          <w:iCs/>
          <w:sz w:val="28"/>
          <w:szCs w:val="28"/>
          <w:lang w:val="sv-SE"/>
        </w:rPr>
      </w:pPr>
      <w:r w:rsidRPr="00CC70EC">
        <w:rPr>
          <w:b/>
          <w:sz w:val="28"/>
          <w:szCs w:val="28"/>
          <w:lang w:val="sv-SE"/>
        </w:rPr>
        <w:t>1.5</w:t>
      </w:r>
      <w:r w:rsidRPr="00CC70EC">
        <w:rPr>
          <w:b/>
          <w:bCs/>
          <w:iCs/>
          <w:sz w:val="28"/>
          <w:szCs w:val="28"/>
          <w:lang w:val="sv-SE"/>
        </w:rPr>
        <w:t>. Phương tiện, trang thiết bị, công cụ làm việc của Tổ giao dịch xã</w:t>
      </w:r>
    </w:p>
    <w:p w14:paraId="1463914A" w14:textId="77777777" w:rsidR="00FB5598" w:rsidRPr="00CC70EC" w:rsidRDefault="00FB5598" w:rsidP="00FB5598">
      <w:pPr>
        <w:spacing w:before="120"/>
        <w:ind w:firstLine="720"/>
        <w:jc w:val="both"/>
        <w:outlineLvl w:val="4"/>
        <w:rPr>
          <w:rFonts w:cs="Arial"/>
          <w:spacing w:val="-2"/>
          <w:sz w:val="28"/>
          <w:szCs w:val="28"/>
          <w:lang w:val="sv-SE"/>
        </w:rPr>
      </w:pPr>
      <w:r w:rsidRPr="00CC70EC">
        <w:rPr>
          <w:b/>
          <w:i/>
          <w:sz w:val="28"/>
          <w:szCs w:val="28"/>
          <w:lang w:val="sv-SE"/>
        </w:rPr>
        <w:t>1.5.1. Phương tiện vận chuyển:</w:t>
      </w:r>
      <w:r w:rsidRPr="00CC70EC">
        <w:rPr>
          <w:sz w:val="28"/>
          <w:szCs w:val="28"/>
          <w:lang w:val="sv-SE"/>
        </w:rPr>
        <w:t xml:space="preserve"> </w:t>
      </w:r>
      <w:r w:rsidRPr="00CC70EC">
        <w:rPr>
          <w:rFonts w:cs="Arial"/>
          <w:spacing w:val="-2"/>
          <w:sz w:val="28"/>
          <w:szCs w:val="28"/>
          <w:lang w:val="sv-SE"/>
        </w:rPr>
        <w:t xml:space="preserve">Là ô tô đã được trang bị để phục vụ GDX. Nếu địa bàn bắt buộc phải sử dụng phương tiện khác thì NHCSXH nơi cho vay phải có phương án đảm bảo an toàn. </w:t>
      </w:r>
    </w:p>
    <w:p w14:paraId="4AC98E83" w14:textId="77777777" w:rsidR="00FB5598" w:rsidRPr="00CC70EC" w:rsidRDefault="00FB5598" w:rsidP="00FB5598">
      <w:pPr>
        <w:spacing w:before="120"/>
        <w:ind w:firstLine="720"/>
        <w:jc w:val="both"/>
        <w:rPr>
          <w:rFonts w:cs="Arial"/>
          <w:b/>
          <w:i/>
          <w:iCs/>
          <w:sz w:val="28"/>
          <w:szCs w:val="28"/>
          <w:lang w:val="sv-SE"/>
        </w:rPr>
      </w:pPr>
      <w:r w:rsidRPr="00CC70EC">
        <w:rPr>
          <w:rFonts w:cs="Arial"/>
          <w:b/>
          <w:i/>
          <w:iCs/>
          <w:sz w:val="28"/>
          <w:szCs w:val="28"/>
          <w:lang w:val="sv-SE"/>
        </w:rPr>
        <w:t>1.5.2. Phương tiện để thực hiện công việc:</w:t>
      </w:r>
    </w:p>
    <w:p w14:paraId="316D0E22" w14:textId="77777777" w:rsidR="00FB5598" w:rsidRPr="00CC70EC" w:rsidRDefault="00FB5598" w:rsidP="00FB5598">
      <w:pPr>
        <w:spacing w:before="120"/>
        <w:ind w:firstLine="720"/>
        <w:jc w:val="both"/>
        <w:rPr>
          <w:rFonts w:cs="Arial"/>
          <w:sz w:val="28"/>
          <w:szCs w:val="28"/>
          <w:lang w:val="sv-SE"/>
        </w:rPr>
      </w:pPr>
      <w:r w:rsidRPr="00CC70EC">
        <w:rPr>
          <w:rFonts w:cs="Arial"/>
          <w:iCs/>
          <w:sz w:val="28"/>
          <w:szCs w:val="28"/>
          <w:lang w:val="sv-SE"/>
        </w:rPr>
        <w:lastRenderedPageBreak/>
        <w:t xml:space="preserve">-  </w:t>
      </w:r>
      <w:r w:rsidRPr="00CC70EC">
        <w:rPr>
          <w:rFonts w:cs="Arial"/>
          <w:sz w:val="28"/>
          <w:szCs w:val="28"/>
          <w:lang w:val="sv-SE"/>
        </w:rPr>
        <w:t>Máy vi tính xách tay, máy in và các thiết bị phụ trợ đi kèm (thiết bị kết nối mạng...)</w:t>
      </w:r>
    </w:p>
    <w:p w14:paraId="3FC40053" w14:textId="77777777" w:rsidR="00FB5598" w:rsidRPr="00CC70EC" w:rsidRDefault="00FB5598" w:rsidP="00FB5598">
      <w:pPr>
        <w:spacing w:before="120"/>
        <w:ind w:firstLine="720"/>
        <w:jc w:val="both"/>
        <w:rPr>
          <w:rFonts w:cs="Arial"/>
          <w:spacing w:val="-2"/>
          <w:sz w:val="28"/>
          <w:szCs w:val="28"/>
          <w:lang w:val="sv-SE"/>
        </w:rPr>
      </w:pPr>
      <w:r w:rsidRPr="00CC70EC">
        <w:rPr>
          <w:rFonts w:cs="Arial"/>
          <w:spacing w:val="-2"/>
          <w:sz w:val="28"/>
          <w:szCs w:val="28"/>
          <w:lang w:val="sv-SE"/>
        </w:rPr>
        <w:t>- Máy đếm tiền, thiết bị phát hiện tiền giả, máy phát điện.</w:t>
      </w:r>
    </w:p>
    <w:p w14:paraId="5D4D3F0D"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Thùng đựng tiền, đựng sổ sách, chứng từ kế toán được làm bằng kim loại (tôn, inox, sắt,....) gồm 02 loại:</w:t>
      </w:r>
    </w:p>
    <w:p w14:paraId="7778B9D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Thùng có 01 ổ khóa: do Giao dịch viên quản lý, có 02 ngăn (01 ngăn để tiền, 01 ngăn để sổ sách, chứng từ). </w:t>
      </w:r>
    </w:p>
    <w:p w14:paraId="6D7DC744" w14:textId="77777777" w:rsidR="00FB5598" w:rsidRPr="00CC70EC" w:rsidRDefault="00FB5598" w:rsidP="00FB5598">
      <w:pPr>
        <w:spacing w:before="120"/>
        <w:ind w:firstLine="720"/>
        <w:jc w:val="both"/>
        <w:rPr>
          <w:rFonts w:cs="Arial"/>
          <w:iCs/>
          <w:sz w:val="28"/>
          <w:szCs w:val="28"/>
          <w:lang w:val="nl-NL"/>
        </w:rPr>
      </w:pPr>
      <w:r w:rsidRPr="00CC70EC">
        <w:rPr>
          <w:rFonts w:cs="Arial"/>
          <w:iCs/>
          <w:sz w:val="28"/>
          <w:szCs w:val="28"/>
          <w:lang w:val="sv-SE"/>
        </w:rPr>
        <w:t xml:space="preserve">+ Thùng có 02 ngăn, 02 ổ khoá và phải có then ngang cài qua 02 ổ khóa: Dùng để đựng tiền của Giao dịch viên chính, </w:t>
      </w:r>
      <w:r w:rsidRPr="00CC70EC">
        <w:rPr>
          <w:rFonts w:cs="Arial"/>
          <w:iCs/>
          <w:sz w:val="28"/>
          <w:szCs w:val="28"/>
          <w:lang w:val="vi-VN"/>
        </w:rPr>
        <w:t>(</w:t>
      </w:r>
      <w:r w:rsidRPr="00CC70EC">
        <w:rPr>
          <w:rFonts w:cs="Arial"/>
          <w:sz w:val="28"/>
          <w:szCs w:val="28"/>
          <w:lang w:val="vi-VN"/>
        </w:rPr>
        <w:t xml:space="preserve">02 ổ khoá do Giao dịch viên chính </w:t>
      </w:r>
      <w:r w:rsidRPr="00BE1BA6">
        <w:rPr>
          <w:rFonts w:cs="Arial"/>
          <w:sz w:val="28"/>
          <w:szCs w:val="28"/>
          <w:lang w:val="sv-SE"/>
        </w:rPr>
        <w:t>và</w:t>
      </w:r>
      <w:r w:rsidRPr="00CC70EC">
        <w:rPr>
          <w:rFonts w:cs="Arial"/>
          <w:sz w:val="28"/>
          <w:szCs w:val="28"/>
          <w:lang w:val="vi-VN"/>
        </w:rPr>
        <w:t xml:space="preserve"> Tổ trưởng Tổ giao dịch quản lý).</w:t>
      </w:r>
    </w:p>
    <w:p w14:paraId="0D526009" w14:textId="77777777" w:rsidR="00FB5598" w:rsidRPr="00CC70EC" w:rsidRDefault="00FB5598" w:rsidP="00FB5598">
      <w:pPr>
        <w:spacing w:before="120"/>
        <w:ind w:firstLine="720"/>
        <w:jc w:val="both"/>
        <w:outlineLvl w:val="4"/>
        <w:rPr>
          <w:b/>
          <w:i/>
          <w:sz w:val="28"/>
          <w:szCs w:val="28"/>
          <w:lang w:val="sv-SE"/>
        </w:rPr>
      </w:pPr>
      <w:r w:rsidRPr="00CC70EC">
        <w:rPr>
          <w:b/>
          <w:i/>
          <w:sz w:val="28"/>
          <w:szCs w:val="28"/>
          <w:lang w:val="sv-SE"/>
        </w:rPr>
        <w:t xml:space="preserve">1.5.3. Các phương tiện khác để hỗ trợ làm việc: </w:t>
      </w:r>
    </w:p>
    <w:p w14:paraId="2C3AF524" w14:textId="77777777" w:rsidR="00FB5598" w:rsidRPr="00CC70EC" w:rsidRDefault="00FB5598" w:rsidP="00FB5598">
      <w:pPr>
        <w:spacing w:before="120"/>
        <w:ind w:firstLine="720"/>
        <w:jc w:val="both"/>
        <w:outlineLvl w:val="4"/>
        <w:rPr>
          <w:sz w:val="28"/>
          <w:szCs w:val="28"/>
          <w:lang w:val="sv-SE"/>
        </w:rPr>
      </w:pPr>
      <w:r w:rsidRPr="00CC70EC">
        <w:rPr>
          <w:sz w:val="28"/>
          <w:szCs w:val="28"/>
          <w:lang w:val="sv-SE"/>
        </w:rPr>
        <w:t>- Máy ghi hình ảnh (Camera): Mỗi Tổ GDX được trang bị 01 Camera.</w:t>
      </w:r>
    </w:p>
    <w:p w14:paraId="6CDB1E92"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Camera được đặt tại vị trí thuận lợi để giám sát, thu nhận đầy đủ, rõ hình ảnh của Tổ giao dịch xã, khách hàng đang thực hiện giao dịch. Riêng thời gian họp giao ban thì ghi nhận được hình ảnh Tổ giao dịch xã và không gian họp giao ban, đặc biệt ghi rõ âm thanh trong thời gian giao ban. Trường hợp, vừa giao ban vừa giao dịch thì phải ưu tiên thu nhận hình ảnh của Tổ giao dịch.</w:t>
      </w:r>
      <w:r w:rsidRPr="00CC70EC">
        <w:rPr>
          <w:rFonts w:cs="Arial"/>
          <w:sz w:val="28"/>
          <w:szCs w:val="28"/>
          <w:vertAlign w:val="superscript"/>
          <w:lang w:val="sv-SE"/>
        </w:rPr>
        <w:t>VB3502/NHCS-TDNN ngày 01/8/2017 và VB 4275/NHCS-TDNN ngày 29/9/2017.</w:t>
      </w:r>
      <w:r w:rsidRPr="00CC70EC">
        <w:rPr>
          <w:rFonts w:cs="Arial"/>
          <w:sz w:val="28"/>
          <w:szCs w:val="28"/>
          <w:lang w:val="sv-SE"/>
        </w:rPr>
        <w:t xml:space="preserve"> </w:t>
      </w:r>
    </w:p>
    <w:p w14:paraId="2D30C598" w14:textId="77777777" w:rsidR="00FB5598" w:rsidRPr="00CC70EC" w:rsidRDefault="00FB5598" w:rsidP="00FB5598">
      <w:pPr>
        <w:spacing w:before="120"/>
        <w:ind w:firstLine="720"/>
        <w:jc w:val="both"/>
        <w:rPr>
          <w:rFonts w:cs="Arial"/>
          <w:b/>
          <w:sz w:val="28"/>
          <w:szCs w:val="28"/>
          <w:lang w:val="sv-SE"/>
        </w:rPr>
      </w:pPr>
      <w:r w:rsidRPr="00CC70EC">
        <w:rPr>
          <w:rFonts w:cs="Arial"/>
          <w:sz w:val="28"/>
          <w:szCs w:val="28"/>
          <w:lang w:val="sv-SE"/>
        </w:rPr>
        <w:t xml:space="preserve">+ </w:t>
      </w:r>
      <w:r w:rsidRPr="00CC70EC">
        <w:rPr>
          <w:rFonts w:cs="Arial"/>
          <w:spacing w:val="-2"/>
          <w:sz w:val="28"/>
          <w:szCs w:val="28"/>
          <w:lang w:val="sv-SE"/>
        </w:rPr>
        <w:t>Giao Phó phòng Kế hoạch - Nghiệp vụ tín dụng/Tổ trưởng tổ Kế hoạch - Nghiệp vụ chịu trách nhiệm quản lý Camera và sao chép dữ liệu sang đĩa cứng để lưu trữ trong 6 tháng.</w:t>
      </w:r>
    </w:p>
    <w:p w14:paraId="43192A1E" w14:textId="77777777" w:rsidR="00FB5598" w:rsidRPr="00CC70EC" w:rsidRDefault="00FB5598" w:rsidP="00FB5598">
      <w:pPr>
        <w:spacing w:before="120"/>
        <w:ind w:firstLine="720"/>
        <w:jc w:val="both"/>
        <w:rPr>
          <w:rFonts w:cs="Arial"/>
          <w:spacing w:val="-6"/>
          <w:sz w:val="28"/>
          <w:szCs w:val="28"/>
          <w:lang w:val="sv-SE"/>
        </w:rPr>
      </w:pPr>
      <w:r w:rsidRPr="00CC70EC">
        <w:rPr>
          <w:rFonts w:cs="Arial"/>
          <w:spacing w:val="-6"/>
          <w:sz w:val="28"/>
          <w:szCs w:val="28"/>
          <w:lang w:val="sv-SE"/>
        </w:rPr>
        <w:t>- Thiết bị phòng cháy, chữa cháy; áo phao cứu sinh và túi ni lông đựng thùng tiền đối với vận chuyển tiền bằng đường thủy; thiết bị, công cụ cần thiết khác.</w:t>
      </w:r>
    </w:p>
    <w:p w14:paraId="377188D5" w14:textId="77777777" w:rsidR="00FB5598" w:rsidRPr="00CC70EC" w:rsidRDefault="00FB5598" w:rsidP="00FB5598">
      <w:pPr>
        <w:spacing w:before="120"/>
        <w:ind w:firstLine="720"/>
        <w:jc w:val="both"/>
        <w:rPr>
          <w:rFonts w:cs="Arial"/>
          <w:sz w:val="28"/>
          <w:szCs w:val="28"/>
          <w:lang w:val="nl-NL"/>
        </w:rPr>
      </w:pPr>
      <w:r w:rsidRPr="00CC70EC">
        <w:rPr>
          <w:rFonts w:cs="Arial"/>
          <w:sz w:val="28"/>
          <w:szCs w:val="28"/>
          <w:lang w:val="sv-SE"/>
        </w:rPr>
        <w:t>- Bàn, ghế làm việc cho Tổ GDX và khách hàng: Được UBND cấp xã bố trí, nếu</w:t>
      </w:r>
      <w:r w:rsidRPr="00CC70EC">
        <w:rPr>
          <w:rFonts w:cs="Arial"/>
          <w:sz w:val="28"/>
          <w:szCs w:val="28"/>
          <w:lang w:val="nl-NL"/>
        </w:rPr>
        <w:t xml:space="preserve"> không bố trí được thì NHCSXH nơi cho vay trang bị đảm bảo đầy đủ.</w:t>
      </w:r>
    </w:p>
    <w:p w14:paraId="199B153E" w14:textId="77777777" w:rsidR="00FB5598" w:rsidRPr="00CC70EC" w:rsidRDefault="00FB5598" w:rsidP="00FB5598">
      <w:pPr>
        <w:spacing w:before="120"/>
        <w:ind w:firstLine="720"/>
        <w:jc w:val="both"/>
        <w:rPr>
          <w:rFonts w:cs="Arial"/>
          <w:b/>
          <w:sz w:val="28"/>
          <w:szCs w:val="28"/>
          <w:lang w:val="sv-SE"/>
        </w:rPr>
      </w:pPr>
      <w:r w:rsidRPr="00CC70EC">
        <w:rPr>
          <w:rFonts w:cs="Arial"/>
          <w:b/>
          <w:sz w:val="28"/>
          <w:szCs w:val="28"/>
          <w:lang w:val="sv-SE"/>
        </w:rPr>
        <w:t>1.6. Bảo vệ cho Tổ giao dịch xã</w:t>
      </w:r>
    </w:p>
    <w:p w14:paraId="6D8AB866"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Việc bảo vệ cho Tổ GDX do Giám đốc NHCSXH nơi cho vay và Tổ trưởng Tổ GDX xây dựng phương án bảo vệ để đảm bảo an toàn tài sản, con người trên đường đi, về và trong thời gian giao dịch tại Điểm GDX. </w:t>
      </w:r>
    </w:p>
    <w:p w14:paraId="7DD108D4"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Phương án bảo vệ cho Tổ giao dịch xã được xây dựng bằng văn bản và lập chung cho tất cả các phương giao dịch, do Giám đốc Ngân hàng nơi cho vay ký. Phương án được gửi cho tập thể, cá nhân có liên quan (UBND, Hội đoàn thể nhận ủy thác, Ban Giám đốc NH nơi cho vay, Trưởng phòng Kế hoạch nghiệp vụ tín dụng/Tổ trưởng Tổ KHNV, cán bộ tín dụng theo dõi địa bàn) và lưu như chế độ lưu trữ công văn thông thường.</w:t>
      </w:r>
    </w:p>
    <w:p w14:paraId="574C9CE2"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lastRenderedPageBreak/>
        <w:t>- Phân công người bảo vệ (bảo vệ chuyên trách hoặc thành viên trong Tổ giao dịch xã kiêm nhiệm theo đúng quy định).</w:t>
      </w:r>
    </w:p>
    <w:p w14:paraId="312B6B49" w14:textId="77777777" w:rsidR="00FB5598" w:rsidRPr="00CC70EC" w:rsidRDefault="00FB5598" w:rsidP="00FB5598">
      <w:pPr>
        <w:spacing w:before="120"/>
        <w:ind w:firstLine="720"/>
        <w:jc w:val="both"/>
        <w:rPr>
          <w:rFonts w:cs="Arial"/>
          <w:sz w:val="28"/>
          <w:szCs w:val="28"/>
          <w:vertAlign w:val="superscript"/>
          <w:lang w:val="sv-SE"/>
        </w:rPr>
      </w:pPr>
      <w:r w:rsidRPr="00CC70EC">
        <w:rPr>
          <w:rFonts w:cs="Arial"/>
          <w:sz w:val="28"/>
          <w:szCs w:val="28"/>
          <w:lang w:val="sv-SE"/>
        </w:rPr>
        <w:t xml:space="preserve">- Phối hộp với UBND cấp xã trong việc bảo vệ Tổ giao dịch xã (Việc phối hợp phải được thể hiện trong phương án bảo vệ) </w:t>
      </w:r>
      <w:r w:rsidRPr="00CC70EC">
        <w:rPr>
          <w:rFonts w:cs="Arial"/>
          <w:sz w:val="28"/>
          <w:szCs w:val="28"/>
          <w:vertAlign w:val="superscript"/>
          <w:lang w:val="sv-SE"/>
        </w:rPr>
        <w:t>VB 3502/NHCS-TDNN ngày 01/8/2017).</w:t>
      </w:r>
    </w:p>
    <w:p w14:paraId="69BF998C" w14:textId="77777777" w:rsidR="00FB5598" w:rsidRPr="00CC70EC" w:rsidRDefault="00FB5598" w:rsidP="00FB5598">
      <w:pPr>
        <w:spacing w:before="120"/>
        <w:ind w:firstLine="720"/>
        <w:jc w:val="both"/>
        <w:rPr>
          <w:rFonts w:cs="Arial"/>
          <w:b/>
          <w:bCs/>
          <w:iCs/>
          <w:sz w:val="28"/>
          <w:szCs w:val="28"/>
          <w:lang w:val="sv-SE"/>
        </w:rPr>
      </w:pPr>
      <w:r w:rsidRPr="00CC70EC">
        <w:rPr>
          <w:rFonts w:cs="Arial"/>
          <w:b/>
          <w:bCs/>
          <w:iCs/>
          <w:sz w:val="28"/>
          <w:szCs w:val="28"/>
          <w:lang w:val="sv-SE"/>
        </w:rPr>
        <w:t>1.7. Nhiệm vụ của Tổ giao dịch xã</w:t>
      </w:r>
    </w:p>
    <w:p w14:paraId="76727B61"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Tổ GDX chỉ thực hiện các nghiệp vụ phát sinh đối với các khách hàng, tổ chức, cá nhân liên quan đến địa bàn xã được thành lập, cụ thể:</w:t>
      </w:r>
    </w:p>
    <w:p w14:paraId="20F42B2E" w14:textId="77777777" w:rsidR="00FB5598" w:rsidRPr="00CC70EC" w:rsidRDefault="00FB5598" w:rsidP="00FB5598">
      <w:pPr>
        <w:spacing w:before="120"/>
        <w:ind w:firstLine="720"/>
        <w:jc w:val="both"/>
        <w:rPr>
          <w:rFonts w:cs="Arial"/>
          <w:iCs/>
          <w:sz w:val="28"/>
          <w:szCs w:val="28"/>
          <w:lang w:val="sv-SE"/>
        </w:rPr>
      </w:pPr>
      <w:r w:rsidRPr="00CC70EC">
        <w:rPr>
          <w:rFonts w:cs="Arial"/>
          <w:bCs/>
          <w:iCs/>
          <w:sz w:val="28"/>
          <w:szCs w:val="28"/>
          <w:lang w:val="sv-SE"/>
        </w:rPr>
        <w:t>-</w:t>
      </w:r>
      <w:r w:rsidRPr="00CC70EC">
        <w:rPr>
          <w:rFonts w:cs="Arial"/>
          <w:iCs/>
          <w:sz w:val="28"/>
          <w:szCs w:val="28"/>
          <w:lang w:val="sv-SE"/>
        </w:rPr>
        <w:t xml:space="preserve"> Thực hiện các giao dịch thu, chi thuộc nghiệp vụ tín dụng; thu, chi thuộc nghiệp vụ tiền gửi của tổ viên tổ TK&amp;VV; chi thù lao cho cán bộ xã phường; chi trả phí ủy thác, hoa hồng và các khoản thu, chi khác khi có quy định, hướng dẫn bằng văn bản của Tổng Giám đốc NHCSXH. </w:t>
      </w:r>
    </w:p>
    <w:p w14:paraId="52294FC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Nhận hồ sơ về nghiệp vụ cho vay, xử lý nợ và các hồ sơ liên quan khác. </w:t>
      </w:r>
    </w:p>
    <w:p w14:paraId="15E5D3B1" w14:textId="77777777" w:rsidR="00FB5598" w:rsidRPr="00CC70EC" w:rsidRDefault="00FB5598" w:rsidP="00FB5598">
      <w:pPr>
        <w:spacing w:before="120"/>
        <w:ind w:firstLine="720"/>
        <w:jc w:val="both"/>
        <w:rPr>
          <w:sz w:val="28"/>
          <w:szCs w:val="28"/>
          <w:lang w:val="nl-NL"/>
        </w:rPr>
      </w:pPr>
      <w:r w:rsidRPr="00CC70EC">
        <w:rPr>
          <w:sz w:val="28"/>
          <w:szCs w:val="28"/>
          <w:lang w:val="sv-SE"/>
        </w:rPr>
        <w:t xml:space="preserve">- </w:t>
      </w:r>
      <w:r w:rsidRPr="00CC70EC">
        <w:rPr>
          <w:iCs/>
          <w:sz w:val="28"/>
          <w:szCs w:val="28"/>
          <w:lang w:val="sv-SE"/>
        </w:rPr>
        <w:t>G</w:t>
      </w:r>
      <w:r w:rsidRPr="00CC70EC">
        <w:rPr>
          <w:sz w:val="28"/>
          <w:szCs w:val="28"/>
          <w:lang w:val="nl-NL"/>
        </w:rPr>
        <w:t>iao dịch với Tổ trưởng Tổ TK&amp;VV theo các nghiệp vụ được NHCSXH ủy nhiệm.</w:t>
      </w:r>
    </w:p>
    <w:p w14:paraId="2CF6FDB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Tổ chức họp giao ban với các đơn vị nhận ủy thác cấp xã và Tổ TK&amp;VV. </w:t>
      </w:r>
    </w:p>
    <w:p w14:paraId="1A6F920C"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Đối chiếu trực tiếp với khách hàng đến giao dịch tại Điểm GDX về số dư tiền vay, lãi tồn, số dư tiền gửi. </w:t>
      </w:r>
    </w:p>
    <w:p w14:paraId="45429DEA" w14:textId="77777777" w:rsidR="00FB5598" w:rsidRPr="00CC70EC" w:rsidRDefault="00FB5598" w:rsidP="00FB5598">
      <w:pPr>
        <w:spacing w:before="120"/>
        <w:ind w:firstLine="720"/>
        <w:jc w:val="both"/>
        <w:rPr>
          <w:rFonts w:cs="Arial"/>
          <w:iCs/>
          <w:spacing w:val="-4"/>
          <w:sz w:val="28"/>
          <w:szCs w:val="28"/>
          <w:lang w:val="sv-SE"/>
        </w:rPr>
      </w:pPr>
      <w:r w:rsidRPr="00CC70EC">
        <w:rPr>
          <w:rFonts w:cs="Arial"/>
          <w:iCs/>
          <w:spacing w:val="-4"/>
          <w:sz w:val="28"/>
          <w:szCs w:val="28"/>
          <w:lang w:val="sv-SE"/>
        </w:rPr>
        <w:t>- Quản lý và sử dụng các trang thiết bị, công cụ làm việc tại Điểm giao dịch.</w:t>
      </w:r>
    </w:p>
    <w:p w14:paraId="27B105C2"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Thực hiện việc kiểm quỹ cuối phiên giao dịch theo quy định.</w:t>
      </w:r>
    </w:p>
    <w:p w14:paraId="4D369E98"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Niêm yết công khai Danh sách hộ vay vốn (Mẫu 01/CK) và các văn bản mới về chính sách, chế độ tại Điểm GDX theo quy định. </w:t>
      </w:r>
    </w:p>
    <w:p w14:paraId="436F131F"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Kiểm tra hòm thư góp ý, biển hiệu Điểm GDX, biển chỉ dẫn và bảng biểu công khai chính sách tín dụng, công khai dư nợ,... tại Điểm GDX để báo cáo Giám đốc NHCSXH nơi cho vay khắc phục nếu có hư hỏng, mất mát.</w:t>
      </w:r>
    </w:p>
    <w:p w14:paraId="173D674D"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Có trách nhiệm giải thích, hướng dẫn, tuyên truyền cho hộ vay, Ban quản lý Tổ TK&amp;VV, cán bộ đơn vị nhận ủy thác,…về chủ trương, chính sách tín dụng của Nhà nước và thủ tục, quy trình nghiệp vụ của NHCSXH.</w:t>
      </w:r>
      <w:r w:rsidRPr="00CC70EC">
        <w:rPr>
          <w:rFonts w:cs="Arial"/>
          <w:iCs/>
          <w:sz w:val="28"/>
          <w:szCs w:val="28"/>
          <w:lang w:val="sv-SE"/>
        </w:rPr>
        <w:t xml:space="preserve"> Đồng thời tiếp nhận và xử lý thông tin góp ý, phản hồi của khách hàng.</w:t>
      </w:r>
    </w:p>
    <w:p w14:paraId="29B0C30D"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Thực hiện các nhiệm vụ khác khi được Giám đốc NHCSXH nơi cho vay giao theo quy định hiện hành của NHCSXH.</w:t>
      </w:r>
    </w:p>
    <w:p w14:paraId="7D378789" w14:textId="77777777" w:rsidR="00FB5598" w:rsidRPr="00CC70EC" w:rsidRDefault="00FB5598" w:rsidP="00FB5598">
      <w:pPr>
        <w:spacing w:before="120"/>
        <w:ind w:firstLine="720"/>
        <w:jc w:val="both"/>
        <w:rPr>
          <w:rFonts w:cs="Arial"/>
          <w:sz w:val="28"/>
          <w:szCs w:val="28"/>
          <w:lang w:val="sv-SE"/>
        </w:rPr>
      </w:pPr>
      <w:r w:rsidRPr="00CC70EC">
        <w:rPr>
          <w:rFonts w:cs="Arial"/>
          <w:b/>
          <w:sz w:val="28"/>
          <w:szCs w:val="28"/>
          <w:u w:val="single"/>
          <w:lang w:val="sv-SE"/>
        </w:rPr>
        <w:t>Lưu ý</w:t>
      </w:r>
      <w:r w:rsidRPr="00CC70EC">
        <w:rPr>
          <w:rFonts w:cs="Arial"/>
          <w:sz w:val="28"/>
          <w:szCs w:val="28"/>
          <w:lang w:val="sv-SE"/>
        </w:rPr>
        <w:t xml:space="preserve">: </w:t>
      </w:r>
    </w:p>
    <w:p w14:paraId="56578D5A"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Trong thời gian thực hiện nhiệm vụ tại Điểm GDX, yêu cầu các thành viên Tổ GDX phải làm việc độc lập, đúng nhiệm vụ được giao, không được làm hộ, làm thay, làm sai vị trí; đồng thời có trách nhiệm theo dõi, giám sát các thành viên khác </w:t>
      </w:r>
      <w:r w:rsidRPr="00CC70EC">
        <w:rPr>
          <w:rFonts w:cs="Arial"/>
          <w:sz w:val="28"/>
          <w:szCs w:val="28"/>
          <w:lang w:val="sv-SE"/>
        </w:rPr>
        <w:lastRenderedPageBreak/>
        <w:t xml:space="preserve">để đảm bảo an toàn, hiệu quả. Nếu xảy ra sai phạm, tham ô, chiếm dụng,... cán bộ có hành vi vi phạm và cán bộ được giao nhiệm vụ với công việc đó nhưng để người khác lợi dụng dẫn đến sai phạm phải chịu trách nhiệm theo quy định; đồng thời các cán bộ khác trong Tổ GDX đều phải chịu trách nhiệm liên đới. </w:t>
      </w:r>
    </w:p>
    <w:p w14:paraId="77D695D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w:t>
      </w:r>
      <w:r w:rsidRPr="00CC70EC">
        <w:rPr>
          <w:rFonts w:cs="Arial"/>
          <w:iCs/>
          <w:sz w:val="28"/>
          <w:szCs w:val="28"/>
          <w:lang w:val="vi-VN"/>
        </w:rPr>
        <w:t xml:space="preserve">NHCSXH cấp tỉnh, cấp huyện thường xuyên kiểm tra đột xuất đối với hoạt động của Tổ </w:t>
      </w:r>
      <w:r w:rsidRPr="00BE1BA6">
        <w:rPr>
          <w:rFonts w:cs="Arial"/>
          <w:iCs/>
          <w:sz w:val="28"/>
          <w:szCs w:val="28"/>
          <w:lang w:val="sv-SE"/>
        </w:rPr>
        <w:t>GDX</w:t>
      </w:r>
      <w:r w:rsidRPr="00CC70EC">
        <w:rPr>
          <w:rFonts w:cs="Arial"/>
          <w:iCs/>
          <w:sz w:val="28"/>
          <w:szCs w:val="28"/>
          <w:lang w:val="vi-VN"/>
        </w:rPr>
        <w:t xml:space="preserve">. </w:t>
      </w:r>
    </w:p>
    <w:p w14:paraId="7E3EC193" w14:textId="77777777" w:rsidR="00FB5598" w:rsidRPr="00CC70EC" w:rsidRDefault="00FB5598" w:rsidP="00FB5598">
      <w:pPr>
        <w:spacing w:before="120"/>
        <w:ind w:firstLine="720"/>
        <w:jc w:val="both"/>
        <w:rPr>
          <w:b/>
          <w:sz w:val="28"/>
          <w:szCs w:val="28"/>
          <w:lang w:val="sv-SE"/>
        </w:rPr>
      </w:pPr>
      <w:r w:rsidRPr="00CC70EC">
        <w:rPr>
          <w:b/>
          <w:sz w:val="28"/>
          <w:szCs w:val="28"/>
          <w:lang w:val="sv-SE"/>
        </w:rPr>
        <w:t>2. Điểm giao dịch xã</w:t>
      </w:r>
    </w:p>
    <w:p w14:paraId="48952368" w14:textId="77777777" w:rsidR="00FB5598" w:rsidRPr="00CC70EC" w:rsidRDefault="00FB5598" w:rsidP="00FB5598">
      <w:pPr>
        <w:spacing w:before="120"/>
        <w:ind w:firstLine="720"/>
        <w:jc w:val="both"/>
        <w:rPr>
          <w:sz w:val="28"/>
          <w:szCs w:val="28"/>
          <w:lang w:val="sv-SE"/>
        </w:rPr>
      </w:pPr>
      <w:r w:rsidRPr="00CC70EC">
        <w:rPr>
          <w:b/>
          <w:sz w:val="28"/>
          <w:szCs w:val="28"/>
          <w:lang w:val="sv-SE"/>
        </w:rPr>
        <w:t>2.1. Khái niệm Điểm giao dịch xã</w:t>
      </w:r>
    </w:p>
    <w:p w14:paraId="1C7C2221" w14:textId="77777777" w:rsidR="00FB5598" w:rsidRPr="00CC70EC" w:rsidRDefault="00FB5598" w:rsidP="00FB5598">
      <w:pPr>
        <w:spacing w:before="120"/>
        <w:ind w:firstLine="720"/>
        <w:jc w:val="both"/>
        <w:rPr>
          <w:sz w:val="28"/>
          <w:szCs w:val="28"/>
          <w:lang w:val="sv-SE"/>
        </w:rPr>
      </w:pPr>
      <w:r w:rsidRPr="00CC70EC">
        <w:rPr>
          <w:sz w:val="28"/>
          <w:szCs w:val="28"/>
          <w:lang w:val="sv-SE"/>
        </w:rPr>
        <w:t>Điểm GDX là nơi Tổ GDX của NHCSXH tổ chức giao dịch với khách hàng, tổ chức, cá nhân liên quan trên địa bàn xã và được đặt trong khuôn viên trụ sở UBND cấp xã.</w:t>
      </w:r>
    </w:p>
    <w:p w14:paraId="6135FB31" w14:textId="77777777" w:rsidR="00FB5598" w:rsidRPr="00CC70EC" w:rsidRDefault="00FB5598" w:rsidP="00FB5598">
      <w:pPr>
        <w:spacing w:before="120"/>
        <w:ind w:firstLine="720"/>
        <w:jc w:val="both"/>
        <w:rPr>
          <w:b/>
          <w:sz w:val="28"/>
          <w:szCs w:val="28"/>
          <w:lang w:val="sv-SE"/>
        </w:rPr>
      </w:pPr>
      <w:r w:rsidRPr="00CC70EC">
        <w:rPr>
          <w:b/>
          <w:bCs/>
          <w:sz w:val="28"/>
          <w:szCs w:val="28"/>
          <w:lang w:val="sv-SE"/>
        </w:rPr>
        <w:t>2.2.</w:t>
      </w:r>
      <w:r w:rsidRPr="00CC70EC">
        <w:rPr>
          <w:b/>
          <w:sz w:val="28"/>
          <w:szCs w:val="28"/>
          <w:lang w:val="sv-SE"/>
        </w:rPr>
        <w:t xml:space="preserve"> Quy định về mở Điểm giao dịch xã</w:t>
      </w:r>
    </w:p>
    <w:p w14:paraId="6EF27145"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Tất cả các xã, phường, thị trấn nơi NHCSXH không đóng trụ sở và các phường có khoảng cách từ 3 km trở lên tính từ trụ sở NHCSXH nơi cho vay đến trụ sở UBND phường đều phải mở Điểm giao dịch. </w:t>
      </w:r>
    </w:p>
    <w:p w14:paraId="65F0688A" w14:textId="77777777" w:rsidR="00FB5598" w:rsidRPr="00CC70EC" w:rsidRDefault="00FB5598" w:rsidP="00FB5598">
      <w:pPr>
        <w:spacing w:before="120"/>
        <w:ind w:firstLine="720"/>
        <w:jc w:val="both"/>
        <w:rPr>
          <w:spacing w:val="-6"/>
          <w:sz w:val="28"/>
          <w:szCs w:val="28"/>
          <w:lang w:val="sv-SE"/>
        </w:rPr>
      </w:pPr>
      <w:r w:rsidRPr="00CC70EC">
        <w:rPr>
          <w:spacing w:val="-6"/>
          <w:sz w:val="28"/>
          <w:szCs w:val="28"/>
          <w:lang w:val="sv-SE"/>
        </w:rPr>
        <w:t>- Đối với các xã, phường, thị trấn nơi NHCSXH đóng trụ sở và các phường có khoảng cách dưới 3 km tính từ trụ sở NHCSXH nơi cho vay đến trụ sở UBND phường thì Giám đốc NH nơi cho vay xem xét việc mở Điểm giao dịch.</w:t>
      </w:r>
    </w:p>
    <w:p w14:paraId="52E7555E" w14:textId="77777777" w:rsidR="00FB5598" w:rsidRPr="00CC70EC" w:rsidRDefault="00FB5598" w:rsidP="00FB5598">
      <w:pPr>
        <w:spacing w:before="120"/>
        <w:ind w:firstLine="720"/>
        <w:jc w:val="both"/>
        <w:rPr>
          <w:sz w:val="28"/>
          <w:szCs w:val="28"/>
          <w:lang w:val="sv-SE"/>
        </w:rPr>
      </w:pPr>
      <w:r w:rsidRPr="00CC70EC">
        <w:rPr>
          <w:sz w:val="28"/>
          <w:szCs w:val="28"/>
          <w:lang w:val="sv-SE"/>
        </w:rPr>
        <w:t>-</w:t>
      </w:r>
      <w:r w:rsidRPr="00CC70EC">
        <w:rPr>
          <w:b/>
          <w:sz w:val="28"/>
          <w:szCs w:val="28"/>
          <w:lang w:val="sv-SE"/>
        </w:rPr>
        <w:t xml:space="preserve"> </w:t>
      </w:r>
      <w:r w:rsidRPr="00CC70EC">
        <w:rPr>
          <w:sz w:val="28"/>
          <w:szCs w:val="28"/>
          <w:lang w:val="sv-SE"/>
        </w:rPr>
        <w:t>Khi mở Điểm giao dịch xã, NHCSXH nơi cho vay lập tờ trình trình Trưởng Ban đại diện Hội đồng quản trị NHCSXH cấp huyện phê duyệt; báo cáo Trưởng Ban đại diện Hội đồng quản trị để tham mưu Chủ tịch UBND cấp huyện chỉ đạo UBND cấp xã bố trí nơi làm việc và tạo điều kiện cho NHCSXH thực hiện những nội dung liên quan đến hoạt động của Tổ GDX.</w:t>
      </w:r>
    </w:p>
    <w:p w14:paraId="0FC2CBD2" w14:textId="77777777" w:rsidR="00FB5598" w:rsidRPr="00CC70EC" w:rsidRDefault="00FB5598" w:rsidP="00FB5598">
      <w:pPr>
        <w:spacing w:before="120"/>
        <w:ind w:firstLine="720"/>
        <w:jc w:val="both"/>
        <w:rPr>
          <w:b/>
          <w:bCs/>
          <w:sz w:val="28"/>
          <w:szCs w:val="28"/>
          <w:lang w:val="sv-SE"/>
        </w:rPr>
      </w:pPr>
      <w:r w:rsidRPr="00CC70EC">
        <w:rPr>
          <w:b/>
          <w:bCs/>
          <w:sz w:val="28"/>
          <w:szCs w:val="28"/>
          <w:lang w:val="sv-SE"/>
        </w:rPr>
        <w:t>2.3. Phiên giao dịch tại Điểm giao dịch xã</w:t>
      </w:r>
    </w:p>
    <w:p w14:paraId="3F11F482"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 xml:space="preserve">2.3.1. Quy định về việc mở phiên giao dịch: </w:t>
      </w:r>
    </w:p>
    <w:p w14:paraId="2EDDE210"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 xml:space="preserve">* Phiên giao dịch cố định: </w:t>
      </w:r>
    </w:p>
    <w:p w14:paraId="11365A8E" w14:textId="77777777" w:rsidR="00FB5598" w:rsidRPr="00CC70EC" w:rsidRDefault="00FB5598" w:rsidP="00FB5598">
      <w:pPr>
        <w:spacing w:before="120"/>
        <w:ind w:firstLine="720"/>
        <w:jc w:val="both"/>
        <w:rPr>
          <w:spacing w:val="-12"/>
          <w:sz w:val="28"/>
          <w:szCs w:val="28"/>
          <w:lang w:val="sv-SE"/>
        </w:rPr>
      </w:pPr>
      <w:r w:rsidRPr="00CC70EC">
        <w:rPr>
          <w:spacing w:val="-12"/>
          <w:sz w:val="28"/>
          <w:szCs w:val="28"/>
          <w:lang w:val="sv-SE"/>
        </w:rPr>
        <w:t>- Phiên giao dịch cố định được bố trí tại Điểm GDX vào ngày cố định trong tháng và được niêm yết công khai trên biển hiệu Điểm GDX và Website NHCSXH.</w:t>
      </w:r>
    </w:p>
    <w:p w14:paraId="6D3CABC9" w14:textId="77777777" w:rsidR="00FB5598" w:rsidRPr="00CC70EC" w:rsidRDefault="00FB5598" w:rsidP="00FB5598">
      <w:pPr>
        <w:spacing w:before="120"/>
        <w:ind w:firstLine="720"/>
        <w:jc w:val="both"/>
        <w:rPr>
          <w:sz w:val="28"/>
          <w:szCs w:val="28"/>
          <w:lang w:val="sv-SE"/>
        </w:rPr>
      </w:pPr>
      <w:r w:rsidRPr="00CC70EC">
        <w:rPr>
          <w:sz w:val="28"/>
          <w:szCs w:val="28"/>
          <w:lang w:val="sv-SE"/>
        </w:rPr>
        <w:t>- Phiên giao dịch theo lịch cố định trùng vào các ngày được nghỉ lễ, nghỉ cuối tuần thì vẫn phải tổ chức giao dịch bình thường.</w:t>
      </w:r>
    </w:p>
    <w:p w14:paraId="4B9732AF" w14:textId="77777777" w:rsidR="00FB5598" w:rsidRPr="00CC70EC" w:rsidRDefault="00FB5598" w:rsidP="00FB5598">
      <w:pPr>
        <w:spacing w:before="120"/>
        <w:ind w:firstLine="720"/>
        <w:jc w:val="both"/>
        <w:rPr>
          <w:sz w:val="28"/>
          <w:szCs w:val="28"/>
          <w:lang w:val="sv-SE"/>
        </w:rPr>
      </w:pPr>
      <w:r w:rsidRPr="00CC70EC">
        <w:rPr>
          <w:sz w:val="28"/>
          <w:szCs w:val="28"/>
          <w:lang w:val="sv-SE"/>
        </w:rPr>
        <w:t>- Đối với c</w:t>
      </w:r>
      <w:r w:rsidRPr="00CC70EC">
        <w:rPr>
          <w:iCs/>
          <w:sz w:val="28"/>
          <w:szCs w:val="28"/>
          <w:lang w:val="sv-SE"/>
        </w:rPr>
        <w:t xml:space="preserve">ác xã, phường, thị trấn được bố trí giao dịch tại trụ sở NHCSXH nơi cho vay cũng phải </w:t>
      </w:r>
      <w:r w:rsidRPr="00CC70EC">
        <w:rPr>
          <w:sz w:val="28"/>
          <w:szCs w:val="28"/>
          <w:lang w:val="sv-SE"/>
        </w:rPr>
        <w:t>quy định phiên giao dịch cố định.</w:t>
      </w:r>
    </w:p>
    <w:p w14:paraId="02803660" w14:textId="77777777" w:rsidR="00FB5598" w:rsidRPr="00CC70EC" w:rsidRDefault="00FB5598" w:rsidP="00FB5598">
      <w:pPr>
        <w:spacing w:before="140"/>
        <w:ind w:firstLine="720"/>
        <w:jc w:val="both"/>
        <w:rPr>
          <w:b/>
          <w:i/>
          <w:sz w:val="28"/>
          <w:szCs w:val="28"/>
          <w:lang w:val="sv-SE"/>
        </w:rPr>
      </w:pPr>
      <w:r w:rsidRPr="00CC70EC">
        <w:rPr>
          <w:b/>
          <w:i/>
          <w:sz w:val="28"/>
          <w:szCs w:val="28"/>
          <w:lang w:val="sv-SE"/>
        </w:rPr>
        <w:t xml:space="preserve">* Phiên giao dịch bổ sung: </w:t>
      </w:r>
    </w:p>
    <w:p w14:paraId="0BB2A957" w14:textId="77777777" w:rsidR="00FB5598" w:rsidRPr="00CC70EC" w:rsidRDefault="00FB5598" w:rsidP="00FB5598">
      <w:pPr>
        <w:spacing w:before="140"/>
        <w:ind w:firstLine="720"/>
        <w:jc w:val="both"/>
        <w:rPr>
          <w:spacing w:val="-6"/>
          <w:sz w:val="28"/>
          <w:szCs w:val="28"/>
          <w:lang w:val="sv-SE"/>
        </w:rPr>
      </w:pPr>
      <w:r w:rsidRPr="00CC70EC">
        <w:rPr>
          <w:spacing w:val="-6"/>
          <w:sz w:val="28"/>
          <w:szCs w:val="28"/>
          <w:lang w:val="sv-SE"/>
        </w:rPr>
        <w:lastRenderedPageBreak/>
        <w:t xml:space="preserve">- Ngoài phiên giao dịch theo lịch cố định, Giám đốc NHCSXH nơi cho vay có thể tổ chức phiên giao dịch bổ sung tùy thuộc vào khối lượng công việc phát sinh. </w:t>
      </w:r>
    </w:p>
    <w:p w14:paraId="60172561" w14:textId="77777777" w:rsidR="00FB5598" w:rsidRPr="00CC70EC" w:rsidRDefault="00FB5598" w:rsidP="00FB5598">
      <w:pPr>
        <w:spacing w:before="140"/>
        <w:ind w:firstLine="720"/>
        <w:jc w:val="both"/>
        <w:rPr>
          <w:sz w:val="28"/>
          <w:szCs w:val="28"/>
          <w:lang w:val="sv-SE"/>
        </w:rPr>
      </w:pPr>
      <w:r w:rsidRPr="00CC70EC">
        <w:rPr>
          <w:b/>
          <w:sz w:val="28"/>
          <w:szCs w:val="28"/>
          <w:lang w:val="sv-SE"/>
        </w:rPr>
        <w:t>-</w:t>
      </w:r>
      <w:r w:rsidRPr="00CC70EC">
        <w:rPr>
          <w:sz w:val="28"/>
          <w:szCs w:val="28"/>
          <w:lang w:val="sv-SE"/>
        </w:rPr>
        <w:t xml:space="preserve"> Khi bổ sung thêm phiên giao dịch, NHCSXH nơi cho vay có thông báo bằng văn bản gửi cho UBND và đơn vị nhận uỷ thác cấp xã trước 03 ngày tính đến ngày giao dịch bổ sung để thông báo cho các Tổ TK&amp;VV và khách hàng. Việc tổ chức phiên giao dịch bổ sung phải đảm bảo thiết thực, hiệu quả.</w:t>
      </w:r>
    </w:p>
    <w:p w14:paraId="7301E29A" w14:textId="77777777" w:rsidR="00FB5598" w:rsidRPr="00CC70EC" w:rsidRDefault="00FB5598" w:rsidP="00FB5598">
      <w:pPr>
        <w:spacing w:before="140"/>
        <w:ind w:firstLine="720"/>
        <w:jc w:val="both"/>
        <w:rPr>
          <w:b/>
          <w:i/>
          <w:sz w:val="28"/>
          <w:szCs w:val="28"/>
          <w:lang w:val="sv-SE"/>
        </w:rPr>
      </w:pPr>
      <w:r w:rsidRPr="00CC70EC">
        <w:rPr>
          <w:b/>
          <w:i/>
          <w:sz w:val="28"/>
          <w:szCs w:val="28"/>
          <w:lang w:val="sv-SE"/>
        </w:rPr>
        <w:t xml:space="preserve">* Phiên giao dịch bù: </w:t>
      </w:r>
    </w:p>
    <w:p w14:paraId="2A5F1FD7" w14:textId="77777777" w:rsidR="00FB5598" w:rsidRPr="00CC70EC" w:rsidRDefault="00FB5598" w:rsidP="00FB5598">
      <w:pPr>
        <w:spacing w:before="140"/>
        <w:ind w:firstLine="720"/>
        <w:jc w:val="both"/>
        <w:rPr>
          <w:sz w:val="28"/>
          <w:szCs w:val="28"/>
          <w:lang w:val="sv-SE"/>
        </w:rPr>
      </w:pPr>
      <w:r w:rsidRPr="00CC70EC">
        <w:rPr>
          <w:sz w:val="28"/>
          <w:szCs w:val="28"/>
          <w:lang w:val="sv-SE"/>
        </w:rPr>
        <w:t xml:space="preserve">- Là phiên giao dịch được tổ chức bù vào phiên chưa thực hiện theo lịch giao dịch cố định do trùng vào ngày nghỉ Tết Nguyên đán hoặc do thiên tai, địch họa… bất khả kháng không thể giao dịch đúng ngày theo quy định. </w:t>
      </w:r>
    </w:p>
    <w:p w14:paraId="1E55322E" w14:textId="77777777" w:rsidR="00FB5598" w:rsidRPr="00CC70EC" w:rsidRDefault="00FB5598" w:rsidP="00FB5598">
      <w:pPr>
        <w:spacing w:before="140"/>
        <w:ind w:firstLine="720"/>
        <w:jc w:val="both"/>
        <w:rPr>
          <w:spacing w:val="-6"/>
          <w:sz w:val="28"/>
          <w:szCs w:val="28"/>
          <w:lang w:val="sv-SE"/>
        </w:rPr>
      </w:pPr>
      <w:r w:rsidRPr="00CC70EC">
        <w:rPr>
          <w:spacing w:val="-6"/>
          <w:sz w:val="28"/>
          <w:szCs w:val="28"/>
          <w:lang w:val="sv-SE"/>
        </w:rPr>
        <w:t>- Khi tổ chức giao dịch bù, NHCSXH nơi cho vay phải thông báo bằng văn bản gửi UBND cấp xã để thông báo cho đơn vị nhận ủy thác cấp xã và các đối tượng liên quan biết về kế hoạch nghỉ giao dịch xã và tổ chức phiên giao dịch bù.</w:t>
      </w:r>
    </w:p>
    <w:p w14:paraId="4572D598" w14:textId="77777777" w:rsidR="00FB5598" w:rsidRPr="00CC70EC" w:rsidRDefault="00FB5598" w:rsidP="00FB5598">
      <w:pPr>
        <w:spacing w:before="140"/>
        <w:ind w:firstLine="720"/>
        <w:jc w:val="both"/>
        <w:rPr>
          <w:sz w:val="28"/>
          <w:szCs w:val="28"/>
          <w:lang w:val="sv-SE"/>
        </w:rPr>
      </w:pPr>
      <w:r w:rsidRPr="00CC70EC">
        <w:rPr>
          <w:sz w:val="28"/>
          <w:szCs w:val="28"/>
          <w:lang w:val="sv-SE"/>
        </w:rPr>
        <w:t xml:space="preserve">- Quy định về tổ chức phiên giao dịch bù: </w:t>
      </w:r>
    </w:p>
    <w:p w14:paraId="6178FB9D" w14:textId="77777777" w:rsidR="00FB5598" w:rsidRPr="00CC70EC" w:rsidRDefault="00FB5598" w:rsidP="00FB5598">
      <w:pPr>
        <w:spacing w:before="140"/>
        <w:ind w:firstLine="720"/>
        <w:jc w:val="both"/>
        <w:rPr>
          <w:sz w:val="28"/>
          <w:szCs w:val="28"/>
          <w:lang w:val="sv-SE"/>
        </w:rPr>
      </w:pPr>
      <w:r w:rsidRPr="00CC70EC">
        <w:rPr>
          <w:sz w:val="28"/>
          <w:szCs w:val="28"/>
          <w:lang w:val="sv-SE"/>
        </w:rPr>
        <w:t>+ Trường hợp giao dịch bù do lịch giao dịch cố định trùng vào ngày được nghỉ Tết Nguyên đán theo quy định thì có thể thực hiện trước hoặc sau ngày giao dịch cố định trong cùng tháng. Việc xử lý nợ đến hạn được thực hiện vào phiên giao dịch cố định của tháng kế tiếp liền kề với tháng có ngày nghỉ Tết Nguyên đán. Thời hạn cho gia hạn nợ, thời hạn cho vay lưu vụ, thời điểm chuyển nợ quá hạn được tính từ ngày giao dịch cố định của tháng kế tiếp liền kề.</w:t>
      </w:r>
    </w:p>
    <w:p w14:paraId="7959963D" w14:textId="77777777" w:rsidR="00FB5598" w:rsidRPr="00CC70EC" w:rsidRDefault="00FB5598" w:rsidP="00FB5598">
      <w:pPr>
        <w:spacing w:before="140"/>
        <w:ind w:firstLine="720"/>
        <w:jc w:val="both"/>
        <w:rPr>
          <w:sz w:val="28"/>
          <w:szCs w:val="28"/>
          <w:lang w:val="sv-SE"/>
        </w:rPr>
      </w:pPr>
      <w:r w:rsidRPr="00CC70EC">
        <w:rPr>
          <w:sz w:val="28"/>
          <w:szCs w:val="28"/>
          <w:lang w:val="sv-SE"/>
        </w:rPr>
        <w:t xml:space="preserve">+ Trường hợp giao dịch bù do thiên tai, địch họa,... không thể tổ chức phiên giao dịch cố định. NHCSXH nơi cho vay phải thông báo kịp thời việc tạm dừng phiên giao dịch cho UBND cấp xã để thông báo cho đơn vị nhận ủy thác cấp xã và các đối tượng liên quan đến phiên giao dịch, phải lưu giữ tài liệu chứng minh lý do bất khả kháng và chịu trách nhiệm về quyết định tạm dừng phiên giao dịch. Đồng thời tổ chức giao dịch bù vào ngày khác ngay sau khi thiên tai, địch họa,... được khắc phục. Những món vay đến hạn vào phiên giao dịch bị tạm dừng phải được gia hạn nợ thủ công trên chương trình giao dịch ngay trong ngày tại trụ sở NHCSXH nơi cho vay với thời gian cho gia hạn nợ đến phiên giao dịch cố định của tháng tiếp liền kề. </w:t>
      </w:r>
    </w:p>
    <w:p w14:paraId="7CE5AB0D" w14:textId="77777777" w:rsidR="00FB5598" w:rsidRPr="00CC70EC" w:rsidRDefault="00FB5598" w:rsidP="00FB5598">
      <w:pPr>
        <w:spacing w:before="140"/>
        <w:ind w:firstLine="720"/>
        <w:jc w:val="both"/>
        <w:rPr>
          <w:b/>
          <w:i/>
          <w:sz w:val="28"/>
          <w:szCs w:val="28"/>
          <w:lang w:val="sv-SE"/>
        </w:rPr>
      </w:pPr>
      <w:r w:rsidRPr="00CC70EC">
        <w:rPr>
          <w:b/>
          <w:i/>
          <w:sz w:val="28"/>
          <w:szCs w:val="28"/>
          <w:lang w:val="sv-SE"/>
        </w:rPr>
        <w:t xml:space="preserve">2.3.2. Quy định về thời gian giao dịch: </w:t>
      </w:r>
    </w:p>
    <w:p w14:paraId="11E00C89" w14:textId="77777777" w:rsidR="00FB5598" w:rsidRPr="00CC70EC" w:rsidRDefault="00FB5598" w:rsidP="00FB5598">
      <w:pPr>
        <w:spacing w:before="140"/>
        <w:ind w:firstLine="720"/>
        <w:jc w:val="both"/>
        <w:rPr>
          <w:sz w:val="28"/>
          <w:szCs w:val="28"/>
          <w:lang w:val="sv-SE"/>
        </w:rPr>
      </w:pPr>
      <w:r w:rsidRPr="00CC70EC">
        <w:rPr>
          <w:sz w:val="28"/>
          <w:szCs w:val="28"/>
          <w:lang w:val="sv-SE"/>
        </w:rPr>
        <w:t>- Căn cứ quy mô tín dụng của từng xã, điều kiện đi lại, số lượng cán bộ, NHCSXH nơi cho vay quy định cụ thể thời gian giao dịch tại từng Điểm GDX cho phù hợp.</w:t>
      </w:r>
    </w:p>
    <w:p w14:paraId="5B4D8C28" w14:textId="77777777" w:rsidR="00FB5598" w:rsidRPr="00CC70EC" w:rsidRDefault="00FB5598" w:rsidP="00FB5598">
      <w:pPr>
        <w:spacing w:before="140"/>
        <w:ind w:firstLine="720"/>
        <w:jc w:val="both"/>
        <w:rPr>
          <w:sz w:val="28"/>
          <w:szCs w:val="28"/>
          <w:lang w:val="sv-SE"/>
        </w:rPr>
      </w:pPr>
      <w:r w:rsidRPr="00CC70EC">
        <w:rPr>
          <w:sz w:val="28"/>
          <w:szCs w:val="28"/>
          <w:lang w:val="sv-SE"/>
        </w:rPr>
        <w:t xml:space="preserve">- Định kỳ hàng tháng, nếu có sự thay đổi: </w:t>
      </w:r>
    </w:p>
    <w:p w14:paraId="4906B0B3" w14:textId="77777777" w:rsidR="00FB5598" w:rsidRPr="00CC70EC" w:rsidRDefault="00FB5598" w:rsidP="00FB5598">
      <w:pPr>
        <w:spacing w:before="120"/>
        <w:ind w:firstLine="720"/>
        <w:jc w:val="both"/>
        <w:rPr>
          <w:spacing w:val="-6"/>
          <w:sz w:val="28"/>
          <w:szCs w:val="28"/>
          <w:lang w:val="sv-SE"/>
        </w:rPr>
      </w:pPr>
      <w:r w:rsidRPr="00CC70EC">
        <w:rPr>
          <w:spacing w:val="-6"/>
          <w:sz w:val="28"/>
          <w:szCs w:val="28"/>
          <w:lang w:val="sv-SE"/>
        </w:rPr>
        <w:lastRenderedPageBreak/>
        <w:t xml:space="preserve">+ Về thời gian giao dịch và mở Điểm giao dịch xã mới: NHCSXH cấp tỉnh báo cáo Hội sở chính (qua Ban Tín dụng người nghèo) trước ngày 05 tháng sau theo Mẫu số 02/GDX “Báo cáo bổ sung, sửa đổi thông tin về Điểm giao dịch xã”. </w:t>
      </w:r>
    </w:p>
    <w:p w14:paraId="20B59886"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Thay đổi </w:t>
      </w:r>
      <w:r w:rsidRPr="00CC70EC">
        <w:rPr>
          <w:iCs/>
          <w:sz w:val="28"/>
          <w:szCs w:val="28"/>
          <w:lang w:val="sv-SE"/>
        </w:rPr>
        <w:t>“</w:t>
      </w:r>
      <w:r w:rsidRPr="00CC70EC">
        <w:rPr>
          <w:sz w:val="28"/>
          <w:szCs w:val="28"/>
          <w:lang w:val="sv-SE"/>
        </w:rPr>
        <w:t xml:space="preserve">Lịch giao dịch”: NHCSXH cấp tỉnh báo cáo theo Mẫu số 02/GDX trước 10 ngày tính đến ngày giao dịch theo lịch mới để Hội sở chính điều chỉnh </w:t>
      </w:r>
      <w:r w:rsidRPr="00CC70EC">
        <w:rPr>
          <w:iCs/>
          <w:sz w:val="28"/>
          <w:szCs w:val="28"/>
          <w:lang w:val="sv-SE"/>
        </w:rPr>
        <w:t>“</w:t>
      </w:r>
      <w:r w:rsidRPr="00CC70EC">
        <w:rPr>
          <w:sz w:val="28"/>
          <w:szCs w:val="28"/>
          <w:lang w:val="sv-SE"/>
        </w:rPr>
        <w:t>Lịch giao dịch” trên hệ thống.</w:t>
      </w:r>
    </w:p>
    <w:p w14:paraId="71A909D2" w14:textId="77777777" w:rsidR="00FB5598" w:rsidRPr="00CC70EC" w:rsidRDefault="00FB5598" w:rsidP="00FB5598">
      <w:pPr>
        <w:spacing w:before="120"/>
        <w:ind w:firstLine="720"/>
        <w:jc w:val="both"/>
        <w:rPr>
          <w:rFonts w:ascii="Times New Roman Bold" w:hAnsi="Times New Roman Bold"/>
          <w:b/>
          <w:spacing w:val="-14"/>
          <w:sz w:val="28"/>
          <w:szCs w:val="28"/>
          <w:lang w:val="sv-SE"/>
        </w:rPr>
      </w:pPr>
      <w:r w:rsidRPr="00CC70EC">
        <w:rPr>
          <w:rFonts w:ascii="Times New Roman Bold" w:hAnsi="Times New Roman Bold"/>
          <w:b/>
          <w:spacing w:val="-14"/>
          <w:sz w:val="28"/>
          <w:szCs w:val="28"/>
          <w:lang w:val="sv-SE"/>
        </w:rPr>
        <w:t>2.4. Biển hiệu, biển chỉ dẫn và các nội dung công khai tại Điểm giao dịch xã</w:t>
      </w:r>
    </w:p>
    <w:p w14:paraId="7CEA9F84"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 xml:space="preserve">2.4.1. Đối với xã, phường, thị trấn có mở Điểm giao dịch, gồm: </w:t>
      </w:r>
    </w:p>
    <w:p w14:paraId="4FF69040" w14:textId="77777777" w:rsidR="00FB5598" w:rsidRPr="00CC70EC" w:rsidRDefault="00FB5598" w:rsidP="00FB5598">
      <w:pPr>
        <w:spacing w:before="120"/>
        <w:ind w:firstLine="720"/>
        <w:jc w:val="both"/>
        <w:rPr>
          <w:iCs/>
          <w:sz w:val="28"/>
          <w:szCs w:val="28"/>
          <w:lang w:val="sv-SE"/>
        </w:rPr>
      </w:pPr>
      <w:r w:rsidRPr="00CC70EC">
        <w:rPr>
          <w:iCs/>
          <w:sz w:val="28"/>
          <w:szCs w:val="28"/>
          <w:lang w:val="sv-SE"/>
        </w:rPr>
        <w:t>- Biển hiệu Điểm giao dịch xã.</w:t>
      </w:r>
    </w:p>
    <w:p w14:paraId="4108C67C" w14:textId="77777777" w:rsidR="00FB5598" w:rsidRPr="00CC70EC" w:rsidRDefault="00FB5598" w:rsidP="00FB5598">
      <w:pPr>
        <w:spacing w:before="120"/>
        <w:ind w:firstLine="720"/>
        <w:jc w:val="both"/>
        <w:rPr>
          <w:sz w:val="28"/>
          <w:szCs w:val="28"/>
          <w:lang w:val="sv-SE"/>
        </w:rPr>
      </w:pPr>
      <w:r w:rsidRPr="00CC70EC">
        <w:rPr>
          <w:sz w:val="28"/>
          <w:szCs w:val="28"/>
          <w:lang w:val="sv-SE"/>
        </w:rPr>
        <w:t>- Thông báo chính sách tín dụng ưu đãi của Nhà nước đối với người nghèo và các đối tượng chính sách khác và công khai các thủ tục giải quyết hành chính cho vay của NHCSXH.</w:t>
      </w:r>
    </w:p>
    <w:p w14:paraId="08B357B8"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w:t>
      </w:r>
      <w:r w:rsidRPr="00CC70EC">
        <w:rPr>
          <w:sz w:val="28"/>
          <w:szCs w:val="28"/>
          <w:lang w:val="pt-BR"/>
        </w:rPr>
        <w:t>Công khai Danh sách hộ vay vốn và công khai chính sách mới (nếu có).</w:t>
      </w:r>
    </w:p>
    <w:p w14:paraId="6338EB0F" w14:textId="77777777" w:rsidR="00FB5598" w:rsidRPr="00CC70EC" w:rsidRDefault="00FB5598" w:rsidP="00FB5598">
      <w:pPr>
        <w:spacing w:before="120"/>
        <w:ind w:firstLine="720"/>
        <w:jc w:val="both"/>
        <w:rPr>
          <w:sz w:val="28"/>
          <w:szCs w:val="28"/>
          <w:lang w:val="pt-BR"/>
        </w:rPr>
      </w:pPr>
      <w:r w:rsidRPr="00CC70EC">
        <w:rPr>
          <w:sz w:val="28"/>
          <w:szCs w:val="28"/>
          <w:lang w:val="sv-SE"/>
        </w:rPr>
        <w:t>- Nội quy giao dịch và h</w:t>
      </w:r>
      <w:r w:rsidRPr="00CC70EC">
        <w:rPr>
          <w:sz w:val="28"/>
          <w:szCs w:val="28"/>
          <w:lang w:val="pt-BR"/>
        </w:rPr>
        <w:t>òm thư góp ý.</w:t>
      </w:r>
    </w:p>
    <w:p w14:paraId="199E87A7" w14:textId="77777777" w:rsidR="00FB5598" w:rsidRPr="00CC70EC" w:rsidRDefault="00FB5598" w:rsidP="00FB5598">
      <w:pPr>
        <w:spacing w:before="120"/>
        <w:ind w:firstLine="720"/>
        <w:jc w:val="both"/>
        <w:rPr>
          <w:sz w:val="28"/>
          <w:szCs w:val="28"/>
          <w:lang w:val="sv-SE"/>
        </w:rPr>
      </w:pPr>
      <w:r w:rsidRPr="00CC70EC">
        <w:rPr>
          <w:iCs/>
          <w:sz w:val="28"/>
          <w:szCs w:val="28"/>
          <w:lang w:val="sv-SE"/>
        </w:rPr>
        <w:t xml:space="preserve">- Biển chỉ dẫn đến Điểm giao dịch: Áp dụng </w:t>
      </w:r>
      <w:r w:rsidRPr="00CC70EC">
        <w:rPr>
          <w:bCs/>
          <w:sz w:val="28"/>
          <w:szCs w:val="28"/>
          <w:lang w:val="sv-SE"/>
        </w:rPr>
        <w:t>đối với những Điểm GDX phải đặt biển chỉ dẫn (xa đường quốc lộ, tỉnh lộ, huyện lộ, khuất tầm nhìn, khó quan sát...).</w:t>
      </w:r>
    </w:p>
    <w:p w14:paraId="71C6C60A" w14:textId="77777777" w:rsidR="00FB5598" w:rsidRPr="00CC70EC" w:rsidRDefault="00FB5598" w:rsidP="00FB5598">
      <w:pPr>
        <w:spacing w:before="120"/>
        <w:ind w:firstLine="720"/>
        <w:jc w:val="both"/>
        <w:rPr>
          <w:b/>
          <w:i/>
          <w:sz w:val="28"/>
          <w:szCs w:val="28"/>
          <w:lang w:val="pt-BR"/>
        </w:rPr>
      </w:pPr>
      <w:r w:rsidRPr="00CC70EC">
        <w:rPr>
          <w:b/>
          <w:i/>
          <w:sz w:val="28"/>
          <w:szCs w:val="28"/>
          <w:lang w:val="pt-BR"/>
        </w:rPr>
        <w:t xml:space="preserve">2.4.2. Đối với xã, phường, thị trấn giao dịch tại trụ sở NHCSXH </w:t>
      </w:r>
    </w:p>
    <w:p w14:paraId="71A86C8F" w14:textId="77777777" w:rsidR="00FB5598" w:rsidRPr="00CC70EC" w:rsidRDefault="00FB5598" w:rsidP="00FB5598">
      <w:pPr>
        <w:spacing w:before="120"/>
        <w:ind w:firstLine="720"/>
        <w:jc w:val="both"/>
        <w:rPr>
          <w:sz w:val="28"/>
          <w:szCs w:val="28"/>
          <w:lang w:val="pt-BR"/>
        </w:rPr>
      </w:pPr>
      <w:r w:rsidRPr="00CC70EC">
        <w:rPr>
          <w:sz w:val="28"/>
          <w:szCs w:val="28"/>
          <w:lang w:val="pt-BR"/>
        </w:rPr>
        <w:t>- Tại trụ sở NHCSXH nơi cho vay, gồm:</w:t>
      </w:r>
    </w:p>
    <w:p w14:paraId="65599EC3" w14:textId="77777777" w:rsidR="00FB5598" w:rsidRPr="00CC70EC" w:rsidRDefault="00FB5598" w:rsidP="00FB5598">
      <w:pPr>
        <w:spacing w:before="120"/>
        <w:ind w:firstLine="720"/>
        <w:jc w:val="both"/>
        <w:rPr>
          <w:sz w:val="28"/>
          <w:szCs w:val="28"/>
          <w:lang w:val="pt-BR"/>
        </w:rPr>
      </w:pPr>
      <w:r w:rsidRPr="00CC70EC">
        <w:rPr>
          <w:sz w:val="28"/>
          <w:szCs w:val="28"/>
          <w:lang w:val="pt-BR"/>
        </w:rPr>
        <w:t>+ Thông báo chính sách tín dụng ưu đãi đối với người nghèo và các đối tượng chính sách khác.</w:t>
      </w:r>
    </w:p>
    <w:p w14:paraId="3A2C7F93" w14:textId="77777777" w:rsidR="00FB5598" w:rsidRPr="00CC70EC" w:rsidRDefault="00FB5598" w:rsidP="00FB5598">
      <w:pPr>
        <w:spacing w:before="120"/>
        <w:ind w:firstLine="720"/>
        <w:jc w:val="both"/>
        <w:rPr>
          <w:sz w:val="28"/>
          <w:szCs w:val="28"/>
          <w:lang w:val="pt-BR"/>
        </w:rPr>
      </w:pPr>
      <w:r w:rsidRPr="00CC70EC">
        <w:rPr>
          <w:sz w:val="28"/>
          <w:szCs w:val="28"/>
          <w:lang w:val="pt-BR"/>
        </w:rPr>
        <w:t>+ Nội quy giao dịch và hòm thư góp ý.</w:t>
      </w:r>
    </w:p>
    <w:p w14:paraId="5826F0FC" w14:textId="77777777" w:rsidR="00FB5598" w:rsidRPr="00CC70EC" w:rsidRDefault="00FB5598" w:rsidP="00FB5598">
      <w:pPr>
        <w:spacing w:before="120"/>
        <w:ind w:firstLine="720"/>
        <w:jc w:val="both"/>
        <w:rPr>
          <w:sz w:val="28"/>
          <w:szCs w:val="28"/>
          <w:lang w:val="pt-BR"/>
        </w:rPr>
      </w:pPr>
      <w:r w:rsidRPr="00CC70EC">
        <w:rPr>
          <w:iCs/>
          <w:sz w:val="28"/>
          <w:szCs w:val="28"/>
          <w:lang w:val="pt-BR"/>
        </w:rPr>
        <w:t xml:space="preserve">+ Biển chỉ dẫn Trụ sở NHCSXH: Áp dụng </w:t>
      </w:r>
      <w:r w:rsidRPr="00CC70EC">
        <w:rPr>
          <w:bCs/>
          <w:sz w:val="28"/>
          <w:szCs w:val="28"/>
          <w:lang w:val="pt-BR"/>
        </w:rPr>
        <w:t>đối với những Trụ sở NHCSXH ở khuất, khó quan sát</w:t>
      </w:r>
      <w:r w:rsidRPr="00CC70EC">
        <w:rPr>
          <w:sz w:val="28"/>
          <w:szCs w:val="28"/>
          <w:lang w:val="pt-BR"/>
        </w:rPr>
        <w:t xml:space="preserve">. Hình thức biển chỉ dẫn Trụ sở NHCSXH được thiết kế giống biển chỉ dẫn Điểm giao dịch xã. </w:t>
      </w:r>
    </w:p>
    <w:p w14:paraId="68F7D16E" w14:textId="77777777" w:rsidR="00FB5598" w:rsidRPr="00CC70EC" w:rsidRDefault="00FB5598" w:rsidP="00FB5598">
      <w:pPr>
        <w:spacing w:before="120"/>
        <w:ind w:firstLine="720"/>
        <w:jc w:val="both"/>
        <w:rPr>
          <w:sz w:val="28"/>
          <w:szCs w:val="28"/>
          <w:lang w:val="pt-BR"/>
        </w:rPr>
      </w:pPr>
      <w:r w:rsidRPr="00CC70EC">
        <w:rPr>
          <w:sz w:val="28"/>
          <w:szCs w:val="28"/>
          <w:lang w:val="pt-BR"/>
        </w:rPr>
        <w:t>- Tại trụ sở UBND xã, phường, thị trấn không mở Điểm giao dịch gồm:</w:t>
      </w:r>
    </w:p>
    <w:p w14:paraId="062A59A8" w14:textId="77777777" w:rsidR="00FB5598" w:rsidRPr="00CC70EC" w:rsidRDefault="00FB5598" w:rsidP="00FB5598">
      <w:pPr>
        <w:spacing w:before="120"/>
        <w:ind w:firstLine="720"/>
        <w:jc w:val="both"/>
        <w:rPr>
          <w:sz w:val="28"/>
          <w:szCs w:val="28"/>
          <w:lang w:val="pt-BR"/>
        </w:rPr>
      </w:pPr>
      <w:r w:rsidRPr="00CC70EC">
        <w:rPr>
          <w:sz w:val="28"/>
          <w:szCs w:val="28"/>
          <w:lang w:val="pt-BR"/>
        </w:rPr>
        <w:t xml:space="preserve">+ Thông báo chính sách tín dụng ưu đãi của Nhà nước đối với người nghèo và các đối tượng chính sách khác. </w:t>
      </w:r>
    </w:p>
    <w:p w14:paraId="21BE3CB4" w14:textId="77777777" w:rsidR="00FB5598" w:rsidRPr="00CC70EC" w:rsidRDefault="00FB5598" w:rsidP="00FB5598">
      <w:pPr>
        <w:spacing w:before="120"/>
        <w:ind w:firstLine="720"/>
        <w:jc w:val="both"/>
        <w:rPr>
          <w:sz w:val="28"/>
          <w:szCs w:val="28"/>
          <w:lang w:val="pt-BR"/>
        </w:rPr>
      </w:pPr>
      <w:r w:rsidRPr="00CC70EC">
        <w:rPr>
          <w:sz w:val="28"/>
          <w:szCs w:val="28"/>
          <w:lang w:val="pt-BR"/>
        </w:rPr>
        <w:t>+ Công khai Danh sách hộ vay vốn và công khai chính sách mới (nếu có).</w:t>
      </w:r>
    </w:p>
    <w:p w14:paraId="1A2B817C" w14:textId="77777777" w:rsidR="00FB5598" w:rsidRPr="00CC70EC" w:rsidRDefault="00FB5598" w:rsidP="00FB5598">
      <w:pPr>
        <w:spacing w:before="120"/>
        <w:ind w:firstLine="720"/>
        <w:jc w:val="both"/>
        <w:rPr>
          <w:sz w:val="28"/>
          <w:szCs w:val="28"/>
          <w:lang w:val="pt-BR"/>
        </w:rPr>
      </w:pPr>
      <w:r w:rsidRPr="00CC70EC">
        <w:rPr>
          <w:sz w:val="28"/>
          <w:szCs w:val="28"/>
          <w:lang w:val="pt-BR"/>
        </w:rPr>
        <w:t>+ Hòm thư góp ý.</w:t>
      </w:r>
    </w:p>
    <w:p w14:paraId="12133F73" w14:textId="77777777" w:rsidR="00FB5598" w:rsidRPr="00CC70EC" w:rsidRDefault="00FB5598" w:rsidP="00FB5598">
      <w:pPr>
        <w:spacing w:before="120"/>
        <w:ind w:firstLine="720"/>
        <w:jc w:val="both"/>
        <w:rPr>
          <w:b/>
          <w:sz w:val="28"/>
          <w:szCs w:val="28"/>
          <w:lang w:val="pt-BR"/>
        </w:rPr>
      </w:pPr>
      <w:r w:rsidRPr="00CC70EC">
        <w:rPr>
          <w:b/>
          <w:i/>
          <w:sz w:val="28"/>
          <w:szCs w:val="28"/>
          <w:lang w:val="pt-BR"/>
        </w:rPr>
        <w:t>2.4.3. Về quy cách Biển hiệu, Biển chỉ dẫn và các Bảng thực hiện các nội dung công khai:</w:t>
      </w:r>
      <w:r w:rsidRPr="00CC70EC">
        <w:rPr>
          <w:b/>
          <w:sz w:val="28"/>
          <w:szCs w:val="28"/>
          <w:lang w:val="pt-BR"/>
        </w:rPr>
        <w:t xml:space="preserve"> </w:t>
      </w:r>
    </w:p>
    <w:p w14:paraId="0775EA9C" w14:textId="77777777" w:rsidR="00FB5598" w:rsidRDefault="00FB5598" w:rsidP="00FB5598">
      <w:pPr>
        <w:spacing w:before="120"/>
        <w:ind w:firstLine="720"/>
        <w:jc w:val="both"/>
        <w:rPr>
          <w:sz w:val="28"/>
          <w:szCs w:val="28"/>
          <w:lang w:val="pt-BR"/>
        </w:rPr>
      </w:pPr>
      <w:r w:rsidRPr="00CC70EC">
        <w:rPr>
          <w:sz w:val="28"/>
          <w:szCs w:val="28"/>
          <w:lang w:val="pt-BR"/>
        </w:rPr>
        <w:lastRenderedPageBreak/>
        <w:t>Được thực hiện theo văn bản 926/NHCS-TDNN ngày 15/3/2012 của Tổng giá</w:t>
      </w:r>
      <w:r>
        <w:rPr>
          <w:sz w:val="28"/>
          <w:szCs w:val="28"/>
          <w:lang w:val="pt-BR"/>
        </w:rPr>
        <w:t>m đốc NHCSXH.</w:t>
      </w:r>
    </w:p>
    <w:p w14:paraId="51B60F41" w14:textId="77777777" w:rsidR="00FB5598" w:rsidRPr="000D4CDE" w:rsidRDefault="00FB5598" w:rsidP="00FB5598">
      <w:pPr>
        <w:spacing w:before="120"/>
        <w:ind w:firstLine="720"/>
        <w:jc w:val="both"/>
        <w:rPr>
          <w:b/>
          <w:lang w:val="pt-BR"/>
        </w:rPr>
      </w:pPr>
      <w:r w:rsidRPr="000D4CDE">
        <w:rPr>
          <w:b/>
          <w:lang w:val="pt-BR"/>
        </w:rPr>
        <w:t xml:space="preserve">II. </w:t>
      </w:r>
      <w:r w:rsidRPr="000D4CDE">
        <w:rPr>
          <w:b/>
          <w:iCs/>
          <w:lang w:val="sv-SE"/>
        </w:rPr>
        <w:t>QUY TRÌNH GIAO DỊCH XÃ</w:t>
      </w:r>
    </w:p>
    <w:p w14:paraId="50740D60" w14:textId="77777777" w:rsidR="00FB5598" w:rsidRPr="00CC70EC" w:rsidRDefault="00FB5598" w:rsidP="00FB5598">
      <w:pPr>
        <w:spacing w:before="120"/>
        <w:ind w:firstLine="720"/>
        <w:jc w:val="both"/>
        <w:rPr>
          <w:b/>
          <w:iCs/>
          <w:sz w:val="28"/>
          <w:szCs w:val="28"/>
          <w:lang w:val="sv-SE"/>
        </w:rPr>
      </w:pPr>
      <w:r w:rsidRPr="00CC70EC">
        <w:rPr>
          <w:b/>
          <w:iCs/>
          <w:sz w:val="28"/>
          <w:szCs w:val="28"/>
          <w:lang w:val="sv-SE"/>
        </w:rPr>
        <w:t xml:space="preserve">1. Công việc trước khi đi giao dịch: </w:t>
      </w:r>
    </w:p>
    <w:p w14:paraId="0F31F0C6" w14:textId="77777777" w:rsidR="00FB5598" w:rsidRPr="00CC70EC" w:rsidRDefault="00FB5598" w:rsidP="00FB5598">
      <w:pPr>
        <w:spacing w:before="120"/>
        <w:ind w:firstLine="720"/>
        <w:jc w:val="both"/>
        <w:rPr>
          <w:b/>
          <w:sz w:val="28"/>
          <w:szCs w:val="28"/>
          <w:lang w:val="sv-SE"/>
        </w:rPr>
      </w:pPr>
      <w:r w:rsidRPr="00CC70EC">
        <w:rPr>
          <w:b/>
          <w:sz w:val="28"/>
          <w:szCs w:val="28"/>
          <w:lang w:val="sv-SE"/>
        </w:rPr>
        <w:t xml:space="preserve">1.1. Giám đốc hoặc người được uỷ quyền </w:t>
      </w:r>
    </w:p>
    <w:p w14:paraId="09EE87B1" w14:textId="77777777" w:rsidR="00FB5598" w:rsidRPr="00CC70EC" w:rsidRDefault="00FB5598" w:rsidP="00FB5598">
      <w:pPr>
        <w:spacing w:before="120"/>
        <w:ind w:firstLine="720"/>
        <w:jc w:val="both"/>
        <w:rPr>
          <w:sz w:val="28"/>
          <w:szCs w:val="28"/>
          <w:lang w:val="sv-SE"/>
        </w:rPr>
      </w:pPr>
      <w:r w:rsidRPr="00CC70EC">
        <w:rPr>
          <w:sz w:val="28"/>
          <w:szCs w:val="28"/>
          <w:lang w:val="sv-SE"/>
        </w:rPr>
        <w:t>Phê duyệt việc thành lập Tổ giao dịch xã, đồng thời thực hiện việc cấp người dùng (USER) và phân quyền trên hệ thống Intellect Offline cho từng cán bộ Tổ GDX.</w:t>
      </w:r>
    </w:p>
    <w:p w14:paraId="1ED847C7" w14:textId="77777777" w:rsidR="00FB5598" w:rsidRPr="00CC70EC" w:rsidRDefault="00FB5598" w:rsidP="00FB5598">
      <w:pPr>
        <w:spacing w:before="120"/>
        <w:ind w:firstLine="720"/>
        <w:jc w:val="both"/>
        <w:rPr>
          <w:b/>
          <w:sz w:val="28"/>
          <w:szCs w:val="28"/>
          <w:lang w:val="sv-SE"/>
        </w:rPr>
      </w:pPr>
      <w:r w:rsidRPr="00CC70EC">
        <w:rPr>
          <w:b/>
          <w:sz w:val="28"/>
          <w:szCs w:val="28"/>
          <w:lang w:val="sv-SE"/>
        </w:rPr>
        <w:t>1.2. Tổ trưởng</w:t>
      </w:r>
    </w:p>
    <w:p w14:paraId="6A4652CA"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Nhận và kiểm tra các công cụ: Camera, </w:t>
      </w:r>
      <w:r w:rsidRPr="00CC70EC">
        <w:rPr>
          <w:rFonts w:cs="Arial"/>
          <w:iCs/>
          <w:sz w:val="28"/>
          <w:szCs w:val="28"/>
          <w:lang w:val="sv-SE"/>
        </w:rPr>
        <w:t>thiết bị phòng cháy, chữa cháy, máy phát điện, phao cứu sinh và túi ni lông (nếu có), các phương tiện bảo hộ khác, chìa khóa hòm thư góp ý,</w:t>
      </w:r>
      <w:r w:rsidRPr="00CC70EC">
        <w:rPr>
          <w:rFonts w:cs="Arial"/>
          <w:sz w:val="28"/>
          <w:szCs w:val="28"/>
          <w:lang w:val="sv-SE"/>
        </w:rPr>
        <w:t xml:space="preserve"> công cụ hỗ trợ bảo vệ.</w:t>
      </w:r>
    </w:p>
    <w:p w14:paraId="26E303C0"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Triển khai phương án bảo vệ trên đường đi.    </w:t>
      </w:r>
    </w:p>
    <w:p w14:paraId="6E139398" w14:textId="77777777" w:rsidR="00FB5598" w:rsidRPr="00CC70EC" w:rsidRDefault="00FB5598" w:rsidP="00FB5598">
      <w:pPr>
        <w:spacing w:before="120"/>
        <w:ind w:firstLine="720"/>
        <w:jc w:val="both"/>
        <w:outlineLvl w:val="2"/>
        <w:rPr>
          <w:rFonts w:cs="Arial"/>
          <w:b/>
          <w:bCs/>
          <w:sz w:val="28"/>
          <w:szCs w:val="28"/>
          <w:lang w:val="sv-SE"/>
        </w:rPr>
      </w:pPr>
      <w:r w:rsidRPr="00CC70EC">
        <w:rPr>
          <w:rFonts w:cs="Arial"/>
          <w:bCs/>
          <w:sz w:val="28"/>
          <w:szCs w:val="28"/>
          <w:lang w:val="sv-SE"/>
        </w:rPr>
        <w:t>- Đối với Điểm giao dịch áp dụng Intellect Offline: Thực hiện kiểm tra phiên bản Intellect Offline trên tất cả các máy vi tính xách tay mang đi giao dịch xã và đảm bảo phiên bản đang sử dụng là mới nhất.</w:t>
      </w:r>
      <w:r w:rsidRPr="00CC70EC">
        <w:rPr>
          <w:rFonts w:cs="Arial"/>
          <w:bCs/>
          <w:spacing w:val="-4"/>
          <w:sz w:val="28"/>
          <w:szCs w:val="28"/>
          <w:lang w:val="sv-SE"/>
        </w:rPr>
        <w:t xml:space="preserve">  </w:t>
      </w:r>
    </w:p>
    <w:p w14:paraId="00122CED" w14:textId="77777777" w:rsidR="00FB5598" w:rsidRPr="00CC70EC" w:rsidRDefault="00FB5598" w:rsidP="00FB5598">
      <w:pPr>
        <w:spacing w:before="120"/>
        <w:ind w:firstLine="720"/>
        <w:jc w:val="both"/>
        <w:outlineLvl w:val="2"/>
        <w:rPr>
          <w:rFonts w:cs="Arial"/>
          <w:b/>
          <w:bCs/>
          <w:sz w:val="28"/>
          <w:szCs w:val="28"/>
          <w:lang w:val="sv-SE"/>
        </w:rPr>
      </w:pPr>
      <w:r w:rsidRPr="00CC70EC">
        <w:rPr>
          <w:rFonts w:cs="Arial"/>
          <w:b/>
          <w:bCs/>
          <w:sz w:val="28"/>
          <w:szCs w:val="28"/>
          <w:lang w:val="sv-SE"/>
        </w:rPr>
        <w:t>1.3. Kiểm soát viên</w:t>
      </w:r>
    </w:p>
    <w:p w14:paraId="54523991" w14:textId="77777777" w:rsidR="00FB5598" w:rsidRPr="00CC70EC" w:rsidRDefault="00FB5598" w:rsidP="00FB5598">
      <w:pPr>
        <w:spacing w:before="120"/>
        <w:ind w:firstLine="720"/>
        <w:jc w:val="both"/>
        <w:rPr>
          <w:rFonts w:cs="Arial"/>
          <w:sz w:val="28"/>
          <w:szCs w:val="28"/>
          <w:lang w:val="sv-SE"/>
        </w:rPr>
      </w:pPr>
      <w:r w:rsidRPr="00CC70EC">
        <w:rPr>
          <w:rFonts w:cs="Arial"/>
          <w:spacing w:val="-6"/>
          <w:sz w:val="28"/>
          <w:szCs w:val="28"/>
          <w:lang w:val="sv-SE"/>
        </w:rPr>
        <w:t xml:space="preserve">- </w:t>
      </w:r>
      <w:r w:rsidRPr="00CC70EC">
        <w:rPr>
          <w:rFonts w:cs="Arial"/>
          <w:sz w:val="28"/>
          <w:szCs w:val="28"/>
          <w:lang w:val="sv-SE"/>
        </w:rPr>
        <w:t xml:space="preserve">Nhận máy vi tính xách tay và thiết bị kết nối mạng, máy in.  </w:t>
      </w:r>
    </w:p>
    <w:p w14:paraId="717755BA"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Đối với Điểm giao dịch áp dụng Intellect Offline:</w:t>
      </w:r>
      <w:r w:rsidRPr="00CC70EC">
        <w:rPr>
          <w:rFonts w:cs="Arial"/>
          <w:b/>
          <w:sz w:val="28"/>
          <w:szCs w:val="28"/>
          <w:lang w:val="sv-SE"/>
        </w:rPr>
        <w:t xml:space="preserve"> </w:t>
      </w:r>
      <w:r w:rsidRPr="00CC70EC">
        <w:rPr>
          <w:rFonts w:cs="Arial"/>
          <w:sz w:val="28"/>
          <w:szCs w:val="28"/>
          <w:lang w:val="sv-SE"/>
        </w:rPr>
        <w:t>Nhận file dữ liệu của xã có giao dịch, nhập dữ liệu giao dịch vào hệ thống Intellect Offline, mở phiên giao dịch đầu ngày, nhập số tiền tạm ứng quỹ đầu ngày (nếu có). Nếu phát hiện sai sót về dữ liệu phải báo ngay cho phòng Tin học thuộc Hội sở NHCSXH cấp tỉnh để nhận lại file dữ liệu đúng.</w:t>
      </w:r>
    </w:p>
    <w:p w14:paraId="0A20B72F" w14:textId="77777777" w:rsidR="00FB5598" w:rsidRPr="00CC70EC" w:rsidRDefault="00FB5598" w:rsidP="00FB5598">
      <w:pPr>
        <w:spacing w:before="120"/>
        <w:ind w:firstLine="720"/>
        <w:jc w:val="both"/>
        <w:rPr>
          <w:rFonts w:cs="Arial"/>
          <w:spacing w:val="-4"/>
          <w:sz w:val="28"/>
          <w:szCs w:val="28"/>
          <w:lang w:val="sv-SE"/>
        </w:rPr>
      </w:pPr>
      <w:r w:rsidRPr="00CC70EC">
        <w:rPr>
          <w:rFonts w:cs="Arial"/>
          <w:sz w:val="28"/>
          <w:szCs w:val="28"/>
          <w:lang w:val="sv-SE"/>
        </w:rPr>
        <w:t xml:space="preserve">- Chịu trách nhiệm bảo mật thông tin truy nhập của mình trong suốt phiên giao dịch xã. Trường hợp để lộ mật khẩu hoặc giao thông tin truy nhập </w:t>
      </w:r>
      <w:r w:rsidRPr="00CC70EC">
        <w:rPr>
          <w:rFonts w:cs="Arial"/>
          <w:spacing w:val="-4"/>
          <w:sz w:val="28"/>
          <w:szCs w:val="28"/>
          <w:lang w:val="sv-SE"/>
        </w:rPr>
        <w:t>cho người khác thì Kiểm soát viên phải hoàn toàn chịu trách nhiệm đền bù đối với số tiền bị tham ô, thất thoát của các giao dịch liên quan và bị xử lý theo quy định.</w:t>
      </w:r>
    </w:p>
    <w:p w14:paraId="24204E3B" w14:textId="77777777" w:rsidR="00FB5598" w:rsidRPr="00CC70EC" w:rsidRDefault="00FB5598" w:rsidP="00FB5598">
      <w:pPr>
        <w:spacing w:before="120"/>
        <w:ind w:firstLine="720"/>
        <w:jc w:val="both"/>
        <w:outlineLvl w:val="2"/>
        <w:rPr>
          <w:rFonts w:cs="Arial"/>
          <w:b/>
          <w:bCs/>
          <w:sz w:val="28"/>
          <w:szCs w:val="28"/>
          <w:lang w:val="sv-SE"/>
        </w:rPr>
      </w:pPr>
      <w:r w:rsidRPr="00CC70EC">
        <w:rPr>
          <w:rFonts w:cs="Arial"/>
          <w:b/>
          <w:bCs/>
          <w:sz w:val="28"/>
          <w:szCs w:val="28"/>
          <w:lang w:val="sv-SE"/>
        </w:rPr>
        <w:t>1.4. Giao dịch viên</w:t>
      </w:r>
    </w:p>
    <w:p w14:paraId="06660434" w14:textId="77777777" w:rsidR="00FB5598" w:rsidRPr="00CC70EC" w:rsidRDefault="00FB5598" w:rsidP="00FB5598">
      <w:pPr>
        <w:spacing w:before="120"/>
        <w:ind w:firstLine="720"/>
        <w:jc w:val="both"/>
        <w:rPr>
          <w:sz w:val="28"/>
          <w:szCs w:val="28"/>
          <w:lang w:val="sv-SE"/>
        </w:rPr>
      </w:pPr>
      <w:r w:rsidRPr="00CC70EC">
        <w:rPr>
          <w:sz w:val="28"/>
          <w:szCs w:val="28"/>
          <w:lang w:val="sv-SE"/>
        </w:rPr>
        <w:t>- Nhận máy vi tính xách tay; thùng đựng tiền và đựng sổ sách, chứng từ; máy đếm tiền; thiết bị phát hiện tiền giả; các loại vật liệu cần thiết (dây buộc tiền, dao, kéo, kẹp gim, …); hồ sơ cho vay, Danh sách món vay được phê duyệt giải ngân (mẫu số 04/GDX); Bảng kê chi trả thù lao cho cán bộ xã phường; ...</w:t>
      </w:r>
    </w:p>
    <w:p w14:paraId="12BBFF68" w14:textId="77777777" w:rsidR="00FB5598" w:rsidRPr="00CC70EC" w:rsidRDefault="00FB5598" w:rsidP="00FB5598">
      <w:pPr>
        <w:spacing w:before="120"/>
        <w:ind w:firstLine="720"/>
        <w:jc w:val="both"/>
        <w:rPr>
          <w:sz w:val="28"/>
          <w:szCs w:val="28"/>
          <w:lang w:val="sv-SE"/>
        </w:rPr>
      </w:pPr>
      <w:r w:rsidRPr="00CC70EC">
        <w:rPr>
          <w:sz w:val="28"/>
          <w:szCs w:val="28"/>
          <w:lang w:val="sv-SE"/>
        </w:rPr>
        <w:lastRenderedPageBreak/>
        <w:t xml:space="preserve">- Lập phiếu tạm ứng tiền và nhận tiền tạm ứng (nếu có) để chi trả tại Điểm GDX sau khi đã dự tính số tiền sẽ thu được tại Điểm GDX. Trường hợp Tổ GDX có nhiều GDV thì GDV chính thực hiện nhiệm vụ này. </w:t>
      </w:r>
    </w:p>
    <w:p w14:paraId="5141FB51"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Chịu trách nhiệm bảo mật thông tin truy nhập của mình trong suốt phiên GDX. Trường hợp để lộ mật khẩu hoặc giao thông tin truy nhập cho người khác thì GDV phải hoàn toàn chịu trách nhiệm đền bù đối với số tiền bị tham ô, thất thoát và bị xử lý theo quy định.</w:t>
      </w:r>
    </w:p>
    <w:p w14:paraId="6B5337A7" w14:textId="77777777" w:rsidR="00FB5598" w:rsidRPr="00CC70EC" w:rsidRDefault="00FB5598" w:rsidP="00FB5598">
      <w:pPr>
        <w:spacing w:before="120"/>
        <w:ind w:firstLine="720"/>
        <w:jc w:val="both"/>
        <w:rPr>
          <w:b/>
          <w:sz w:val="28"/>
          <w:szCs w:val="28"/>
          <w:lang w:val="sv-SE"/>
        </w:rPr>
      </w:pPr>
      <w:r w:rsidRPr="00CC70EC">
        <w:rPr>
          <w:b/>
          <w:sz w:val="28"/>
          <w:szCs w:val="28"/>
          <w:lang w:val="sv-SE"/>
        </w:rPr>
        <w:t>2. Công việc tại điểm giao dịch xã</w:t>
      </w:r>
    </w:p>
    <w:p w14:paraId="728AEAB7" w14:textId="77777777" w:rsidR="00FB5598" w:rsidRPr="00CC70EC" w:rsidRDefault="00FB5598" w:rsidP="00FB5598">
      <w:pPr>
        <w:spacing w:before="120"/>
        <w:ind w:firstLine="720"/>
        <w:jc w:val="both"/>
        <w:rPr>
          <w:b/>
          <w:sz w:val="28"/>
          <w:szCs w:val="28"/>
          <w:lang w:val="sv-SE"/>
        </w:rPr>
      </w:pPr>
      <w:r w:rsidRPr="00CC70EC">
        <w:rPr>
          <w:b/>
          <w:sz w:val="28"/>
          <w:szCs w:val="28"/>
          <w:lang w:val="sv-SE"/>
        </w:rPr>
        <w:t>2.1. Bố trí vị trí làm việc tại Điểm giao dịch xã</w:t>
      </w:r>
    </w:p>
    <w:p w14:paraId="565B61CB"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Vị trí làm việc của Kiểm soát viên và Giao dịch viên phải đảm bảo trong một không gian chung, tạo thuận lợi cho các thành viên trong Tổ GDX giám sát lẫn nhau và luân chuyển chứng từ. </w:t>
      </w:r>
    </w:p>
    <w:p w14:paraId="0AC39792" w14:textId="77777777" w:rsidR="00FB5598" w:rsidRPr="00CC70EC" w:rsidRDefault="00FB5598" w:rsidP="00FB5598">
      <w:pPr>
        <w:spacing w:before="120"/>
        <w:ind w:firstLine="720"/>
        <w:jc w:val="both"/>
        <w:rPr>
          <w:sz w:val="28"/>
          <w:szCs w:val="28"/>
          <w:lang w:val="sv-SE"/>
        </w:rPr>
      </w:pPr>
      <w:r w:rsidRPr="00CC70EC">
        <w:rPr>
          <w:sz w:val="28"/>
          <w:szCs w:val="28"/>
          <w:lang w:val="nl-NL"/>
        </w:rPr>
        <w:t xml:space="preserve">- </w:t>
      </w:r>
      <w:r w:rsidRPr="00CC70EC">
        <w:rPr>
          <w:iCs/>
          <w:sz w:val="28"/>
          <w:szCs w:val="28"/>
          <w:lang w:val="sv-SE"/>
        </w:rPr>
        <w:t xml:space="preserve">Việc bố trí vị trí cho khách hàng giao dịch phải </w:t>
      </w:r>
      <w:r w:rsidRPr="00CC70EC">
        <w:rPr>
          <w:sz w:val="28"/>
          <w:szCs w:val="28"/>
          <w:lang w:val="sv-SE"/>
        </w:rPr>
        <w:t xml:space="preserve">tạo được khoảng cách </w:t>
      </w:r>
      <w:r w:rsidRPr="00CC70EC">
        <w:rPr>
          <w:iCs/>
          <w:sz w:val="28"/>
          <w:szCs w:val="28"/>
          <w:lang w:val="sv-SE"/>
        </w:rPr>
        <w:t xml:space="preserve">đảm bảo an toàn cho GDV và KSV. </w:t>
      </w:r>
    </w:p>
    <w:p w14:paraId="0C9A61F5" w14:textId="77777777" w:rsidR="00FB5598" w:rsidRPr="00CC70EC" w:rsidRDefault="00FB5598" w:rsidP="00FB5598">
      <w:pPr>
        <w:spacing w:before="120"/>
        <w:ind w:firstLine="720"/>
        <w:jc w:val="both"/>
        <w:outlineLvl w:val="2"/>
        <w:rPr>
          <w:rFonts w:cs="Arial"/>
          <w:b/>
          <w:bCs/>
          <w:sz w:val="28"/>
          <w:szCs w:val="28"/>
          <w:lang w:val="sv-SE"/>
        </w:rPr>
      </w:pPr>
      <w:r w:rsidRPr="00CC70EC">
        <w:rPr>
          <w:rFonts w:cs="Arial"/>
          <w:b/>
          <w:bCs/>
          <w:sz w:val="28"/>
          <w:szCs w:val="28"/>
          <w:lang w:val="sv-SE"/>
        </w:rPr>
        <w:t>2.2.  Nhiệm vụ của từng thành viên Tổ GDX</w:t>
      </w:r>
    </w:p>
    <w:p w14:paraId="19ACA409" w14:textId="77777777" w:rsidR="00FB5598" w:rsidRPr="00CC70EC" w:rsidRDefault="00FB5598" w:rsidP="00FB5598">
      <w:pPr>
        <w:spacing w:before="120"/>
        <w:ind w:firstLine="720"/>
        <w:jc w:val="both"/>
        <w:outlineLvl w:val="2"/>
        <w:rPr>
          <w:rFonts w:cs="Arial"/>
          <w:b/>
          <w:bCs/>
          <w:i/>
          <w:sz w:val="28"/>
          <w:szCs w:val="28"/>
          <w:lang w:val="sv-SE"/>
        </w:rPr>
      </w:pPr>
      <w:r w:rsidRPr="00CC70EC">
        <w:rPr>
          <w:rFonts w:cs="Arial"/>
          <w:b/>
          <w:bCs/>
          <w:i/>
          <w:sz w:val="28"/>
          <w:szCs w:val="28"/>
          <w:lang w:val="sv-SE"/>
        </w:rPr>
        <w:t>2.2.1. Tổ trưởng</w:t>
      </w:r>
    </w:p>
    <w:p w14:paraId="0F1DB14F"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Triển khai phương án bảo vệ tại Điểm GDX. </w:t>
      </w:r>
    </w:p>
    <w:p w14:paraId="0127D47B"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Lắp đặt Camera để ghi hình hoạt động của Tổ GDX.</w:t>
      </w:r>
      <w:r w:rsidRPr="00CC70EC">
        <w:rPr>
          <w:rFonts w:cs="Arial"/>
          <w:b/>
          <w:sz w:val="28"/>
          <w:szCs w:val="28"/>
          <w:lang w:val="sv-SE"/>
        </w:rPr>
        <w:t xml:space="preserve"> </w:t>
      </w:r>
      <w:r w:rsidRPr="00CC70EC">
        <w:rPr>
          <w:rFonts w:cs="Arial"/>
          <w:sz w:val="28"/>
          <w:szCs w:val="28"/>
          <w:lang w:val="sv-SE"/>
        </w:rPr>
        <w:t>Sử dụng và quản lý các công cụ làm việc, công cụ hỗ trợ được giao.</w:t>
      </w:r>
    </w:p>
    <w:p w14:paraId="700F2FAC" w14:textId="77777777" w:rsidR="00FB5598" w:rsidRPr="00CC70EC" w:rsidRDefault="00FB5598" w:rsidP="00FB5598">
      <w:pPr>
        <w:spacing w:before="120"/>
        <w:ind w:firstLine="720"/>
        <w:jc w:val="both"/>
        <w:rPr>
          <w:sz w:val="28"/>
          <w:szCs w:val="28"/>
          <w:lang w:val="sv-SE"/>
        </w:rPr>
      </w:pPr>
      <w:r w:rsidRPr="00CC70EC">
        <w:rPr>
          <w:sz w:val="28"/>
          <w:szCs w:val="28"/>
          <w:lang w:val="sv-SE"/>
        </w:rPr>
        <w:t>- Đôn đốc các đơn vị nhận ủy thác thực hiện các công việc:</w:t>
      </w:r>
    </w:p>
    <w:p w14:paraId="11A4D425" w14:textId="77777777" w:rsidR="00FB5598" w:rsidRPr="00CC70EC" w:rsidRDefault="00FB5598" w:rsidP="00FB5598">
      <w:pPr>
        <w:spacing w:before="120"/>
        <w:ind w:firstLine="851"/>
        <w:jc w:val="both"/>
        <w:rPr>
          <w:spacing w:val="-6"/>
          <w:sz w:val="28"/>
          <w:szCs w:val="28"/>
          <w:lang w:val="sv-SE"/>
        </w:rPr>
      </w:pPr>
      <w:r w:rsidRPr="00CC70EC">
        <w:rPr>
          <w:sz w:val="28"/>
          <w:szCs w:val="28"/>
          <w:lang w:val="sv-SE"/>
        </w:rPr>
        <w:t xml:space="preserve">+ Kiểm tra “Bảng kê lãi phải thu - lãi thực thu - tiền gửi - thu nợ gốc từ tiền gửi” (Mẫu 13/TD) của từng Tổ trưởng Tổ TK&amp;VV </w:t>
      </w:r>
      <w:r w:rsidRPr="00CC70EC">
        <w:rPr>
          <w:spacing w:val="-6"/>
          <w:sz w:val="28"/>
          <w:szCs w:val="28"/>
          <w:lang w:val="sv-SE"/>
        </w:rPr>
        <w:t>đảm bảo Bảng kê có đầy đủ các yếu tố và chữ ký nộp tiền của tổ viên theo quy định.</w:t>
      </w:r>
    </w:p>
    <w:p w14:paraId="7B6B5BCA" w14:textId="77777777" w:rsidR="00FB5598" w:rsidRPr="00CC70EC" w:rsidRDefault="00FB5598" w:rsidP="00FB5598">
      <w:pPr>
        <w:spacing w:before="120"/>
        <w:ind w:firstLine="851"/>
        <w:jc w:val="both"/>
        <w:rPr>
          <w:sz w:val="28"/>
          <w:szCs w:val="28"/>
          <w:lang w:val="sv-SE"/>
        </w:rPr>
      </w:pPr>
      <w:r w:rsidRPr="00CC70EC">
        <w:rPr>
          <w:sz w:val="28"/>
          <w:szCs w:val="28"/>
          <w:lang w:val="sv-SE"/>
        </w:rPr>
        <w:t>+ Hướng dẫn Tổ trưởng Tổ TK&amp;VV, tổ viên sắp xếp, phân loại tiền và lập Bảng kê các loại tiền nộp đúng với số tiền phải nộp trên Bảng kê 13/TD.</w:t>
      </w:r>
    </w:p>
    <w:p w14:paraId="60AD581B"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Nhận hồ sơ về nghiệp vụ cho vay, nghiệp vụ xử lý nợ đến hạn và các hồ sơ liên quan khác sau khi đã được đơn vị nhận ủy thác và Tổ TK&amp;VV hoàn chỉnh đảm bảo yêu cầu.</w:t>
      </w:r>
    </w:p>
    <w:p w14:paraId="7519EA3C"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Tiếp nhận và xử lý thông tin góp ý, phản hồi của khách hàng, Tổ TK&amp;VV, đơn vị nhận ủy thác,...</w:t>
      </w:r>
    </w:p>
    <w:p w14:paraId="7E3BE53F"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Giải thích, hướng dẫn, tuyên truyền cho hộ vay, Ban quản lý Tổ TK&amp;VV, cán bộ </w:t>
      </w:r>
      <w:r w:rsidRPr="00CC70EC">
        <w:rPr>
          <w:rFonts w:cs="Arial"/>
          <w:iCs/>
          <w:sz w:val="28"/>
          <w:szCs w:val="28"/>
          <w:lang w:val="sv-SE"/>
        </w:rPr>
        <w:t>đơn vị nhận ủy thác</w:t>
      </w:r>
      <w:r w:rsidRPr="00CC70EC">
        <w:rPr>
          <w:rFonts w:cs="Arial"/>
          <w:sz w:val="28"/>
          <w:szCs w:val="28"/>
          <w:lang w:val="sv-SE"/>
        </w:rPr>
        <w:t>,…về chủ trương, chính sách tín dụng của Nhà nước và thủ tục, quy trình nghiệp vụ của NHCSXH.</w:t>
      </w:r>
    </w:p>
    <w:p w14:paraId="5AD69FFD" w14:textId="77777777" w:rsidR="00FB5598" w:rsidRPr="00CC70EC" w:rsidRDefault="00FB5598" w:rsidP="00FB5598">
      <w:pPr>
        <w:spacing w:before="120"/>
        <w:ind w:firstLine="720"/>
        <w:jc w:val="both"/>
        <w:rPr>
          <w:rFonts w:cs="Arial"/>
          <w:iCs/>
          <w:sz w:val="28"/>
          <w:szCs w:val="28"/>
          <w:lang w:val="sv-SE"/>
        </w:rPr>
      </w:pPr>
      <w:r w:rsidRPr="00CC70EC">
        <w:rPr>
          <w:rFonts w:cs="Arial"/>
          <w:iCs/>
          <w:spacing w:val="-2"/>
          <w:sz w:val="28"/>
          <w:szCs w:val="28"/>
          <w:lang w:val="sv-SE"/>
        </w:rPr>
        <w:lastRenderedPageBreak/>
        <w:t xml:space="preserve">- Bố trí họp giao ban và chủ trì cuộc họp giao ban vào thời điểm thích hợp trong phiên giao dịch. </w:t>
      </w:r>
    </w:p>
    <w:p w14:paraId="76C4A1B8"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Sử dụng và quản lý các trang thiết bị, công cụ,... được giao.</w:t>
      </w:r>
    </w:p>
    <w:p w14:paraId="707D16DD" w14:textId="77777777" w:rsidR="00FB5598" w:rsidRPr="00CC70EC" w:rsidRDefault="00FB5598" w:rsidP="00FB5598">
      <w:pPr>
        <w:spacing w:before="120"/>
        <w:ind w:firstLine="720"/>
        <w:jc w:val="both"/>
        <w:rPr>
          <w:rFonts w:cs="Arial"/>
          <w:iCs/>
          <w:sz w:val="28"/>
          <w:szCs w:val="28"/>
          <w:vertAlign w:val="superscript"/>
          <w:lang w:val="sv-SE"/>
        </w:rPr>
      </w:pPr>
      <w:r w:rsidRPr="00CC70EC">
        <w:rPr>
          <w:rFonts w:cs="Arial"/>
          <w:iCs/>
          <w:sz w:val="28"/>
          <w:szCs w:val="28"/>
          <w:lang w:val="sv-SE"/>
        </w:rPr>
        <w:t>- Mở hòm thư góp ý (mở đầu phiên và mở cuối phiên giao dịch)</w:t>
      </w:r>
      <w:r w:rsidRPr="00CC70EC">
        <w:rPr>
          <w:rFonts w:cs="Arial"/>
          <w:iCs/>
          <w:sz w:val="28"/>
          <w:szCs w:val="28"/>
          <w:vertAlign w:val="superscript"/>
          <w:lang w:val="sv-SE"/>
        </w:rPr>
        <w:t>VB 4275/NHCS-TDNN ngày 29/9/2017</w:t>
      </w:r>
    </w:p>
    <w:p w14:paraId="09E3026B"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Xử lý các phát sinh trong phiên giao dịch (nếu có) theo thẩm quyền.</w:t>
      </w:r>
    </w:p>
    <w:p w14:paraId="64E06629" w14:textId="77777777" w:rsidR="00FB5598" w:rsidRPr="00CC70EC" w:rsidRDefault="00FB5598" w:rsidP="00FB5598">
      <w:pPr>
        <w:spacing w:before="120"/>
        <w:ind w:firstLine="720"/>
        <w:jc w:val="both"/>
        <w:outlineLvl w:val="2"/>
        <w:rPr>
          <w:rFonts w:cs="Arial"/>
          <w:b/>
          <w:bCs/>
          <w:i/>
          <w:sz w:val="28"/>
          <w:szCs w:val="28"/>
          <w:lang w:val="sv-SE"/>
        </w:rPr>
      </w:pPr>
      <w:r w:rsidRPr="00CC70EC">
        <w:rPr>
          <w:rFonts w:cs="Arial"/>
          <w:b/>
          <w:bCs/>
          <w:i/>
          <w:sz w:val="28"/>
          <w:szCs w:val="28"/>
          <w:lang w:val="sv-SE"/>
        </w:rPr>
        <w:t xml:space="preserve">2.2.2. Kiểm soát viên </w:t>
      </w:r>
    </w:p>
    <w:p w14:paraId="0FBC21F1"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Kiểm soát chặt chẽ, đầy đủ các nội dung giao dịch tại Điểm giao dịch xã theo đúng chế độ quy định. Phê duyệt giao dịch trên hệ thống. In, ký kiểm soát chứng từ giao dịch.</w:t>
      </w:r>
    </w:p>
    <w:p w14:paraId="3F6ED55F"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Thực hiện đúng các quy trình giao dịch, chịu trách nhiệm về các giao dịch đã phê duyệt và từ chối tại Điểm GDX. </w:t>
      </w:r>
    </w:p>
    <w:p w14:paraId="19FC678B"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Sử dụng và quản lý các trang thiết bị, công cụ, ... được giao.</w:t>
      </w:r>
    </w:p>
    <w:p w14:paraId="031D04A9" w14:textId="77777777" w:rsidR="00FB5598" w:rsidRPr="00CC70EC" w:rsidRDefault="00FB5598" w:rsidP="00FB5598">
      <w:pPr>
        <w:spacing w:before="120"/>
        <w:ind w:firstLine="720"/>
        <w:jc w:val="both"/>
        <w:outlineLvl w:val="2"/>
        <w:rPr>
          <w:rFonts w:cs="Arial"/>
          <w:b/>
          <w:bCs/>
          <w:i/>
          <w:sz w:val="28"/>
          <w:szCs w:val="28"/>
          <w:lang w:val="sv-SE"/>
        </w:rPr>
      </w:pPr>
      <w:r w:rsidRPr="00CC70EC">
        <w:rPr>
          <w:rFonts w:cs="Arial"/>
          <w:b/>
          <w:bCs/>
          <w:i/>
          <w:sz w:val="28"/>
          <w:szCs w:val="28"/>
          <w:lang w:val="sv-SE"/>
        </w:rPr>
        <w:t>2.2.3. Giao dịch viên</w:t>
      </w:r>
    </w:p>
    <w:p w14:paraId="0B486D9D" w14:textId="77777777" w:rsidR="00FB5598" w:rsidRPr="00CC70EC" w:rsidRDefault="00FB5598" w:rsidP="00FB5598">
      <w:pPr>
        <w:spacing w:before="120"/>
        <w:ind w:firstLine="720"/>
        <w:jc w:val="both"/>
        <w:rPr>
          <w:iCs/>
          <w:sz w:val="28"/>
          <w:szCs w:val="28"/>
          <w:lang w:val="sv-SE"/>
        </w:rPr>
      </w:pPr>
      <w:r w:rsidRPr="00CC70EC">
        <w:rPr>
          <w:iCs/>
          <w:sz w:val="28"/>
          <w:szCs w:val="28"/>
          <w:lang w:val="sv-SE"/>
        </w:rPr>
        <w:t>- Thực hiện đúng các quy trình giao dịch theo quy định.</w:t>
      </w:r>
    </w:p>
    <w:p w14:paraId="74A1C593" w14:textId="77777777" w:rsidR="00FB5598" w:rsidRPr="00CC70EC" w:rsidRDefault="00FB5598" w:rsidP="00FB5598">
      <w:pPr>
        <w:spacing w:before="120"/>
        <w:ind w:firstLine="720"/>
        <w:jc w:val="both"/>
        <w:rPr>
          <w:b/>
          <w:sz w:val="28"/>
          <w:szCs w:val="28"/>
          <w:lang w:val="sv-SE"/>
        </w:rPr>
      </w:pPr>
      <w:r w:rsidRPr="00CC70EC">
        <w:rPr>
          <w:sz w:val="28"/>
          <w:szCs w:val="28"/>
          <w:lang w:val="sv-SE"/>
        </w:rPr>
        <w:t xml:space="preserve">- Tạo lập giao dịch trên hệ thống theo đúng chế độ quy định; </w:t>
      </w:r>
      <w:r w:rsidRPr="00CC70EC">
        <w:rPr>
          <w:iCs/>
          <w:sz w:val="28"/>
          <w:szCs w:val="28"/>
          <w:lang w:val="sv-SE"/>
        </w:rPr>
        <w:t xml:space="preserve">thực hiện </w:t>
      </w:r>
      <w:r w:rsidRPr="00CC70EC">
        <w:rPr>
          <w:sz w:val="28"/>
          <w:szCs w:val="28"/>
          <w:lang w:val="sv-SE"/>
        </w:rPr>
        <w:t>thu</w:t>
      </w:r>
      <w:r w:rsidRPr="00CC70EC">
        <w:rPr>
          <w:iCs/>
          <w:sz w:val="28"/>
          <w:szCs w:val="28"/>
          <w:lang w:val="sv-SE"/>
        </w:rPr>
        <w:t>,</w:t>
      </w:r>
      <w:r w:rsidRPr="00CC70EC">
        <w:rPr>
          <w:sz w:val="28"/>
          <w:szCs w:val="28"/>
          <w:lang w:val="sv-SE"/>
        </w:rPr>
        <w:t xml:space="preserve"> chi tiền mặt với khách hàng; chịu trách nhiệm về giao dịch mà mình tạo lập.</w:t>
      </w:r>
    </w:p>
    <w:p w14:paraId="7D25894E"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Trong phiên giao dịch, các Giao dịch viên được điều chuyển tiền mặt cho nhau theo đề nghị của Giao dịch viên có nhu cầu sử dụng và phê duyệt của Kiểm soát viên trên hệ thống. Việc điều chuyển tiền mặt giữa các Giao dịch viên được thực hiện bằng hình thức thu, chi tiền. Trường hợp, hệ thống Intellect Offline chưa hỗ trợ việc điều chuyển tiền thì sử dụng thông qua tài khoản CASA tổng hợp tại Điểm giao dịch xã (CASA 350).</w:t>
      </w:r>
    </w:p>
    <w:p w14:paraId="2411826E" w14:textId="77777777" w:rsidR="00FB5598" w:rsidRPr="00CC70EC" w:rsidRDefault="00FB5598" w:rsidP="00FB5598">
      <w:pPr>
        <w:spacing w:before="120"/>
        <w:ind w:firstLine="720"/>
        <w:jc w:val="both"/>
        <w:rPr>
          <w:iCs/>
          <w:sz w:val="28"/>
          <w:szCs w:val="28"/>
          <w:lang w:val="sv-SE"/>
        </w:rPr>
      </w:pPr>
      <w:r w:rsidRPr="00CC70EC">
        <w:rPr>
          <w:iCs/>
          <w:sz w:val="28"/>
          <w:szCs w:val="28"/>
          <w:lang w:val="sv-SE"/>
        </w:rPr>
        <w:t xml:space="preserve">- Trả chứng từ cho khách hàng khi đã có đầy đủ chữ ký; đóng dấu </w:t>
      </w:r>
      <w:r w:rsidRPr="00CC70EC">
        <w:rPr>
          <w:sz w:val="28"/>
          <w:szCs w:val="28"/>
          <w:lang w:val="sv-SE"/>
        </w:rPr>
        <w:t>“Đ</w:t>
      </w:r>
      <w:r w:rsidRPr="00CC70EC">
        <w:rPr>
          <w:iCs/>
          <w:sz w:val="28"/>
          <w:szCs w:val="28"/>
          <w:lang w:val="sv-SE"/>
        </w:rPr>
        <w:t xml:space="preserve">ã thu tiền” hoặc </w:t>
      </w:r>
      <w:r w:rsidRPr="00CC70EC">
        <w:rPr>
          <w:sz w:val="28"/>
          <w:szCs w:val="28"/>
          <w:lang w:val="sv-SE"/>
        </w:rPr>
        <w:t xml:space="preserve">“Đã </w:t>
      </w:r>
      <w:r w:rsidRPr="00CC70EC">
        <w:rPr>
          <w:iCs/>
          <w:sz w:val="28"/>
          <w:szCs w:val="28"/>
          <w:lang w:val="sv-SE"/>
        </w:rPr>
        <w:t xml:space="preserve">chi tiền” trên chứng từ thu, chi; </w:t>
      </w:r>
    </w:p>
    <w:p w14:paraId="4EC56AA3" w14:textId="77777777" w:rsidR="00FB5598" w:rsidRPr="00CC70EC" w:rsidRDefault="00FB5598" w:rsidP="00FB5598">
      <w:pPr>
        <w:spacing w:before="120"/>
        <w:ind w:firstLine="720"/>
        <w:jc w:val="both"/>
        <w:rPr>
          <w:spacing w:val="-6"/>
          <w:sz w:val="28"/>
          <w:szCs w:val="28"/>
          <w:lang w:val="sv-SE"/>
        </w:rPr>
      </w:pPr>
      <w:r w:rsidRPr="00CC70EC">
        <w:rPr>
          <w:spacing w:val="-6"/>
          <w:sz w:val="28"/>
          <w:szCs w:val="28"/>
          <w:lang w:val="sv-SE"/>
        </w:rPr>
        <w:t>- S</w:t>
      </w:r>
      <w:r w:rsidRPr="00CC70EC">
        <w:rPr>
          <w:iCs/>
          <w:sz w:val="28"/>
          <w:szCs w:val="28"/>
          <w:lang w:val="sv-SE"/>
        </w:rPr>
        <w:t xml:space="preserve">ắp xếp, bảo quản tiền mặt và hồ sơ cho vay, chứng từ giao dịch an toàn theo chế độ quy định. </w:t>
      </w:r>
      <w:r w:rsidRPr="00CC70EC">
        <w:rPr>
          <w:sz w:val="28"/>
          <w:szCs w:val="28"/>
          <w:lang w:val="sv-SE"/>
        </w:rPr>
        <w:t xml:space="preserve">Sử dụng Nhật ký </w:t>
      </w:r>
      <w:r w:rsidRPr="00CC70EC">
        <w:rPr>
          <w:spacing w:val="-6"/>
          <w:sz w:val="28"/>
          <w:szCs w:val="28"/>
          <w:lang w:val="sv-SE"/>
        </w:rPr>
        <w:t>quỹ do Giao dịch viên</w:t>
      </w:r>
      <w:r w:rsidRPr="00CC70EC">
        <w:rPr>
          <w:spacing w:val="-6"/>
          <w:sz w:val="28"/>
          <w:szCs w:val="28"/>
          <w:lang w:val="vi-VN"/>
        </w:rPr>
        <w:t xml:space="preserve"> </w:t>
      </w:r>
      <w:r w:rsidRPr="00CC70EC">
        <w:rPr>
          <w:spacing w:val="-6"/>
          <w:sz w:val="28"/>
          <w:szCs w:val="28"/>
          <w:lang w:val="sv-SE"/>
        </w:rPr>
        <w:t xml:space="preserve">in ra từ chương trình Intellect để thay cho Sổ quỹ tiền mặt. </w:t>
      </w:r>
    </w:p>
    <w:p w14:paraId="0698BD4B" w14:textId="77777777" w:rsidR="00FB5598" w:rsidRPr="00CC70EC" w:rsidRDefault="00FB5598" w:rsidP="00FB5598">
      <w:pPr>
        <w:spacing w:before="120"/>
        <w:ind w:firstLine="720"/>
        <w:jc w:val="both"/>
        <w:rPr>
          <w:rFonts w:cs="Arial"/>
          <w:b/>
          <w:spacing w:val="-6"/>
          <w:sz w:val="28"/>
          <w:szCs w:val="28"/>
          <w:lang w:val="sv-SE"/>
        </w:rPr>
      </w:pPr>
      <w:r w:rsidRPr="00CC70EC">
        <w:rPr>
          <w:rFonts w:cs="Arial"/>
          <w:iCs/>
          <w:sz w:val="28"/>
          <w:szCs w:val="28"/>
          <w:lang w:val="sv-SE"/>
        </w:rPr>
        <w:t>-</w:t>
      </w:r>
      <w:r w:rsidRPr="00CC70EC">
        <w:rPr>
          <w:rFonts w:cs="Arial"/>
          <w:sz w:val="28"/>
          <w:szCs w:val="28"/>
          <w:lang w:val="sv-SE"/>
        </w:rPr>
        <w:t xml:space="preserve"> Thu lại Biên lai của Tổ trưởng do chưa thu được tiền của tổ viên. Đồng thời in và bàn giao cho Tổ trưởng Biên lai cùng Bảng kê 13/TD tháng kế tiếp. Bảng kê 13/TD chỉ được bàn giao khi đã có đầy đủ chữ ký của Giao dịch </w:t>
      </w:r>
      <w:r w:rsidRPr="00CC70EC">
        <w:rPr>
          <w:rFonts w:cs="Arial"/>
          <w:spacing w:val="-6"/>
          <w:sz w:val="28"/>
          <w:szCs w:val="28"/>
          <w:lang w:val="sv-SE"/>
        </w:rPr>
        <w:t xml:space="preserve">viên vào góc cuối cùng bên phải trên từng trang và ghi rõ họ tên vào trang cuối cùng. </w:t>
      </w:r>
      <w:r w:rsidRPr="00CC70EC">
        <w:rPr>
          <w:rFonts w:cs="Arial"/>
          <w:sz w:val="28"/>
          <w:szCs w:val="28"/>
          <w:lang w:val="sv-SE"/>
        </w:rPr>
        <w:t xml:space="preserve"> </w:t>
      </w:r>
    </w:p>
    <w:p w14:paraId="2CA2A410"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t xml:space="preserve">- Quản lý tiền mặt, trang thiết bị, công cụ, ... được giao. </w:t>
      </w:r>
    </w:p>
    <w:p w14:paraId="767CCE07" w14:textId="77777777" w:rsidR="00FB5598" w:rsidRPr="00CC70EC" w:rsidRDefault="00FB5598" w:rsidP="00FB5598">
      <w:pPr>
        <w:spacing w:before="120"/>
        <w:ind w:firstLine="720"/>
        <w:jc w:val="both"/>
        <w:rPr>
          <w:sz w:val="28"/>
          <w:szCs w:val="28"/>
          <w:lang w:val="sv-SE"/>
        </w:rPr>
      </w:pPr>
      <w:r w:rsidRPr="00CC70EC">
        <w:rPr>
          <w:iCs/>
          <w:sz w:val="28"/>
          <w:szCs w:val="28"/>
          <w:lang w:val="sv-SE"/>
        </w:rPr>
        <w:lastRenderedPageBreak/>
        <w:t>-</w:t>
      </w:r>
      <w:r w:rsidRPr="00CC70EC">
        <w:rPr>
          <w:sz w:val="28"/>
          <w:szCs w:val="28"/>
          <w:lang w:val="sv-SE"/>
        </w:rPr>
        <w:t xml:space="preserve"> Đối chiếu số dư tiền gửi, tiền vay, lãi tồn với khách hàng đến giao dịch. Trường hợp có chênh lệch, báo ngay cho Tổ trưởng Tổ giao dịch xã để lập Biên bản xác định chênh lệch (Mẫu số 15B/TD) </w:t>
      </w:r>
      <w:r w:rsidRPr="00CC70EC">
        <w:rPr>
          <w:spacing w:val="-4"/>
          <w:sz w:val="28"/>
          <w:szCs w:val="28"/>
          <w:lang w:val="sv-SE"/>
        </w:rPr>
        <w:t>có đầy đủ chữ ký các bên liên quan để làm cơ sở báo cáo Giám đốc NHCSXH nơi cho vay xử lý theo chế độ quy định.</w:t>
      </w:r>
    </w:p>
    <w:p w14:paraId="2CF8E90A" w14:textId="77777777" w:rsidR="00FB5598" w:rsidRPr="00CC70EC" w:rsidRDefault="00FB5598" w:rsidP="00FB5598">
      <w:pPr>
        <w:spacing w:before="120"/>
        <w:ind w:firstLine="720"/>
        <w:jc w:val="both"/>
        <w:rPr>
          <w:b/>
          <w:sz w:val="28"/>
          <w:szCs w:val="28"/>
          <w:lang w:val="nl-NL"/>
        </w:rPr>
      </w:pPr>
      <w:r w:rsidRPr="00CC70EC">
        <w:rPr>
          <w:b/>
          <w:sz w:val="28"/>
          <w:szCs w:val="28"/>
          <w:lang w:val="nl-NL"/>
        </w:rPr>
        <w:t xml:space="preserve">2.3. Quy trình nghiệp vụ </w:t>
      </w:r>
    </w:p>
    <w:p w14:paraId="64110045" w14:textId="77777777" w:rsidR="00FB5598" w:rsidRPr="00CC70EC" w:rsidRDefault="00FB5598" w:rsidP="00FB5598">
      <w:pPr>
        <w:spacing w:before="120"/>
        <w:ind w:left="709"/>
        <w:jc w:val="both"/>
        <w:rPr>
          <w:b/>
          <w:i/>
          <w:sz w:val="28"/>
          <w:szCs w:val="28"/>
          <w:lang w:val="nl-NL"/>
        </w:rPr>
      </w:pPr>
      <w:r w:rsidRPr="00CC70EC">
        <w:rPr>
          <w:b/>
          <w:i/>
          <w:sz w:val="28"/>
          <w:szCs w:val="28"/>
          <w:lang w:val="nl-NL"/>
        </w:rPr>
        <w:t xml:space="preserve">2.3.1. Quy trình giao dịch với Tổ trưởng Tổ TK&amp;VV </w:t>
      </w:r>
    </w:p>
    <w:p w14:paraId="7B443686" w14:textId="77777777" w:rsidR="00FB5598" w:rsidRPr="00CC70EC" w:rsidRDefault="00FB5598" w:rsidP="00FB5598">
      <w:pPr>
        <w:spacing w:before="120"/>
        <w:ind w:firstLine="720"/>
        <w:jc w:val="both"/>
        <w:rPr>
          <w:sz w:val="28"/>
          <w:szCs w:val="28"/>
          <w:lang w:val="nl-NL"/>
        </w:rPr>
      </w:pPr>
      <w:r w:rsidRPr="00CC70EC">
        <w:rPr>
          <w:sz w:val="28"/>
          <w:szCs w:val="28"/>
          <w:lang w:val="nl-NL"/>
        </w:rPr>
        <w:t>Bao gồm các giao dịch thu lãi tiền vay của tổ viên (kể cả thu bằng tiền mặt và chuyển khoản), thu nợ gốc của tổ viên bằng chuyển khoản, thu tiền gửi của tổ viên.</w:t>
      </w:r>
    </w:p>
    <w:p w14:paraId="02EC9C42"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1. Giao dịch viên thực hiện: </w:t>
      </w:r>
    </w:p>
    <w:p w14:paraId="4A3340E8"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Tiếp nhận từ Tổ trưởng Bảng kê 13/TD và Bảng kê các loại tiền nộp; </w:t>
      </w:r>
    </w:p>
    <w:p w14:paraId="2B4DCF37"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Thực hiện thu tiền theo chế độ quy định; </w:t>
      </w:r>
    </w:p>
    <w:p w14:paraId="63132DAC"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Lập giao dịch trên hệ thống; </w:t>
      </w:r>
    </w:p>
    <w:p w14:paraId="71CBFE44"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Chuyển Bảng kê 13/TD, Bảng kê các loại tiền nộp sang Kiểm soát viên. </w:t>
      </w:r>
    </w:p>
    <w:p w14:paraId="39E66E4A" w14:textId="77777777" w:rsidR="00FB5598" w:rsidRPr="00CC70EC" w:rsidRDefault="00FB5598" w:rsidP="00FB5598">
      <w:pPr>
        <w:spacing w:before="120"/>
        <w:ind w:firstLine="720"/>
        <w:jc w:val="both"/>
        <w:rPr>
          <w:spacing w:val="-6"/>
          <w:sz w:val="28"/>
          <w:szCs w:val="28"/>
          <w:lang w:val="nl-NL"/>
        </w:rPr>
      </w:pPr>
      <w:r w:rsidRPr="00CC70EC">
        <w:rPr>
          <w:b/>
          <w:sz w:val="28"/>
          <w:szCs w:val="28"/>
          <w:lang w:val="nl-NL"/>
        </w:rPr>
        <w:t>Lưu ý:</w:t>
      </w:r>
      <w:r w:rsidRPr="00CC70EC">
        <w:rPr>
          <w:sz w:val="28"/>
          <w:szCs w:val="28"/>
          <w:lang w:val="nl-NL"/>
        </w:rPr>
        <w:t xml:space="preserve"> Bảng kê 13/TD có tẩy xoá, sửa chữa về </w:t>
      </w:r>
      <w:r w:rsidRPr="00CC70EC">
        <w:rPr>
          <w:spacing w:val="-6"/>
          <w:sz w:val="28"/>
          <w:szCs w:val="28"/>
          <w:lang w:val="nl-NL"/>
        </w:rPr>
        <w:t xml:space="preserve">số tiền nộp của tổ viên, bị phô tô một hoặc nhiều trang thì GDV báo ngay cho Tổ trưởng Tổ GDX để có giải pháp kiểm tra, đối chiếu và xử lý kịp thời. </w:t>
      </w:r>
    </w:p>
    <w:p w14:paraId="5821E2D3"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2. Kiểm soát viên thực hiện: </w:t>
      </w:r>
    </w:p>
    <w:p w14:paraId="27079F9B" w14:textId="77777777" w:rsidR="00FB5598" w:rsidRPr="00CC70EC" w:rsidRDefault="00FB5598" w:rsidP="00FB5598">
      <w:pPr>
        <w:spacing w:before="120"/>
        <w:ind w:firstLine="720"/>
        <w:jc w:val="both"/>
        <w:rPr>
          <w:i/>
          <w:iCs/>
          <w:spacing w:val="-14"/>
          <w:sz w:val="28"/>
          <w:szCs w:val="28"/>
          <w:lang w:val="nl-NL"/>
        </w:rPr>
      </w:pPr>
      <w:r w:rsidRPr="00CC70EC">
        <w:rPr>
          <w:sz w:val="28"/>
          <w:szCs w:val="28"/>
          <w:lang w:val="nl-NL"/>
        </w:rPr>
        <w:t xml:space="preserve">- Đối chiếu giao dịch đã tạo lập trên hệ thống với Bảng kê 13/TD, Bảng kê các loại tiền nộp. </w:t>
      </w:r>
      <w:r w:rsidRPr="00CC70EC">
        <w:rPr>
          <w:spacing w:val="-14"/>
          <w:sz w:val="28"/>
          <w:szCs w:val="28"/>
          <w:lang w:val="nl-NL"/>
        </w:rPr>
        <w:t>Nếu phát hiện sai thì từ chối hoặc hoàn trả giao dịch cho GDV.</w:t>
      </w:r>
      <w:r w:rsidRPr="00CC70EC">
        <w:rPr>
          <w:sz w:val="28"/>
          <w:szCs w:val="28"/>
          <w:lang w:val="nl-NL"/>
        </w:rPr>
        <w:t xml:space="preserve"> Nếu đúng thì phê duyệt trên hệ thống. </w:t>
      </w:r>
    </w:p>
    <w:p w14:paraId="6A82C6D0"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In chứng từ giao dịch (01 liên Phiếu giao dịch tổ khi thu lãi, 01 liên Phiếu giao dịch tổ khi thu tiền gửi, 02 liên Bảng kê 12/TD , 02 liên Phiếu giao dịch đối với từng món vay trả nợ gốc bằng chuyển khoản (nếu có)). </w:t>
      </w:r>
    </w:p>
    <w:p w14:paraId="3611FAAC" w14:textId="77777777" w:rsidR="00FB5598" w:rsidRPr="00CC70EC" w:rsidRDefault="00FB5598" w:rsidP="00FB5598">
      <w:pPr>
        <w:spacing w:before="120"/>
        <w:ind w:firstLine="720"/>
        <w:jc w:val="both"/>
        <w:rPr>
          <w:sz w:val="28"/>
          <w:szCs w:val="28"/>
          <w:lang w:val="nl-NL"/>
        </w:rPr>
      </w:pPr>
      <w:r w:rsidRPr="00CC70EC">
        <w:rPr>
          <w:sz w:val="28"/>
          <w:szCs w:val="28"/>
          <w:lang w:val="nl-NL"/>
        </w:rPr>
        <w:t>- Ký kiểm soát trên tất cả các liên chứng từ;</w:t>
      </w:r>
    </w:p>
    <w:p w14:paraId="6ACA5B8B" w14:textId="77777777" w:rsidR="00FB5598" w:rsidRPr="00CC70EC" w:rsidRDefault="00FB5598" w:rsidP="00FB5598">
      <w:pPr>
        <w:spacing w:before="120"/>
        <w:ind w:firstLine="720"/>
        <w:jc w:val="both"/>
        <w:rPr>
          <w:i/>
          <w:iCs/>
          <w:spacing w:val="-14"/>
          <w:sz w:val="28"/>
          <w:szCs w:val="28"/>
          <w:lang w:val="nl-NL"/>
        </w:rPr>
      </w:pPr>
      <w:r w:rsidRPr="00CC70EC">
        <w:rPr>
          <w:sz w:val="28"/>
          <w:szCs w:val="28"/>
          <w:lang w:val="nl-NL"/>
        </w:rPr>
        <w:t xml:space="preserve">- </w:t>
      </w:r>
      <w:r w:rsidRPr="00CC70EC">
        <w:rPr>
          <w:spacing w:val="-14"/>
          <w:sz w:val="28"/>
          <w:szCs w:val="28"/>
          <w:lang w:val="nl-NL"/>
        </w:rPr>
        <w:t xml:space="preserve">Chuyển Bảng kê 13/TD, Bảng kê các loại tiền nộp và chứng từ sang GDV. </w:t>
      </w:r>
    </w:p>
    <w:p w14:paraId="7026D323" w14:textId="77777777" w:rsidR="00FB5598" w:rsidRPr="00CC70EC" w:rsidRDefault="00FB5598" w:rsidP="00FB5598">
      <w:pPr>
        <w:spacing w:before="120"/>
        <w:ind w:firstLine="720"/>
        <w:jc w:val="both"/>
        <w:rPr>
          <w:rFonts w:cs="Arial"/>
          <w:i/>
          <w:sz w:val="28"/>
          <w:szCs w:val="28"/>
          <w:lang w:val="nl-NL"/>
        </w:rPr>
      </w:pPr>
      <w:r w:rsidRPr="00CC70EC">
        <w:rPr>
          <w:rFonts w:cs="Arial"/>
          <w:i/>
          <w:sz w:val="28"/>
          <w:szCs w:val="28"/>
          <w:lang w:val="nl-NL"/>
        </w:rPr>
        <w:t xml:space="preserve"> Bước 3. Giao dịch viên thực hiện: </w:t>
      </w:r>
    </w:p>
    <w:p w14:paraId="1C7ED86F" w14:textId="77777777" w:rsidR="00FB5598" w:rsidRPr="00CC70EC" w:rsidRDefault="00FB5598" w:rsidP="00FB5598">
      <w:pPr>
        <w:spacing w:before="120"/>
        <w:ind w:firstLine="720"/>
        <w:jc w:val="both"/>
        <w:rPr>
          <w:rFonts w:cs="Arial"/>
          <w:sz w:val="28"/>
          <w:szCs w:val="28"/>
          <w:lang w:val="nl-NL"/>
        </w:rPr>
      </w:pPr>
      <w:r w:rsidRPr="00CC70EC">
        <w:rPr>
          <w:rFonts w:cs="Arial"/>
          <w:sz w:val="28"/>
          <w:szCs w:val="28"/>
          <w:lang w:val="nl-NL"/>
        </w:rPr>
        <w:t xml:space="preserve">- Nhận và kiểm tra hồ sơ, chứng từ từ KSV; </w:t>
      </w:r>
    </w:p>
    <w:p w14:paraId="4941D165" w14:textId="77777777" w:rsidR="00FB5598" w:rsidRPr="00CC70EC" w:rsidRDefault="00FB5598" w:rsidP="00FB5598">
      <w:pPr>
        <w:spacing w:before="120"/>
        <w:ind w:firstLine="720"/>
        <w:jc w:val="both"/>
        <w:rPr>
          <w:rFonts w:cs="Arial"/>
          <w:sz w:val="28"/>
          <w:szCs w:val="28"/>
          <w:lang w:val="nl-NL"/>
        </w:rPr>
      </w:pPr>
      <w:r w:rsidRPr="00CC70EC">
        <w:rPr>
          <w:rFonts w:cs="Arial"/>
          <w:sz w:val="28"/>
          <w:szCs w:val="28"/>
          <w:lang w:val="nl-NL"/>
        </w:rPr>
        <w:t>- Nếu đảm bảo đầy đủ theo quy định thì ký tên và yêu cầu Tổ trưởng Tổ TK&amp;VV ký trên tất cả các liên chứng từ;</w:t>
      </w:r>
    </w:p>
    <w:p w14:paraId="7D0AFCEF" w14:textId="77777777" w:rsidR="00FB5598" w:rsidRPr="00CC70EC" w:rsidRDefault="00FB5598" w:rsidP="00FB5598">
      <w:pPr>
        <w:spacing w:before="120"/>
        <w:ind w:firstLine="720"/>
        <w:jc w:val="both"/>
        <w:rPr>
          <w:rFonts w:cs="Arial"/>
          <w:sz w:val="28"/>
          <w:szCs w:val="28"/>
          <w:lang w:val="nl-NL"/>
        </w:rPr>
      </w:pPr>
      <w:r w:rsidRPr="00CC70EC">
        <w:rPr>
          <w:rFonts w:cs="Arial"/>
          <w:sz w:val="28"/>
          <w:szCs w:val="28"/>
          <w:lang w:val="nl-NL"/>
        </w:rPr>
        <w:t xml:space="preserve">- Trả Tổ trưởng Tổ TK&amp;VV 01 liên Bảng kê 12/TD, 01 liên Phiếu giao dịch thu nợ gốc bằng chuyển khoản của từng tổ viên (nếu có) để Tổ trưởng trả tổ viên lưu giữ. </w:t>
      </w:r>
    </w:p>
    <w:p w14:paraId="29965696"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sv-SE"/>
        </w:rPr>
        <w:lastRenderedPageBreak/>
        <w:t xml:space="preserve">- Thu lại Biên lai do Tổ trưởng chưa thu được tiền của tổ viên tháng trước, đồng thời in Biên lai tháng kế tiếp cùng với Bảng kê 13/TD và bàn giao cho Tổ trưởng Tổ TK&amp;VV. </w:t>
      </w:r>
    </w:p>
    <w:p w14:paraId="0784726A" w14:textId="77777777" w:rsidR="00FB5598" w:rsidRPr="00CC70EC" w:rsidRDefault="00FB5598" w:rsidP="00FB5598">
      <w:pPr>
        <w:spacing w:before="120"/>
        <w:ind w:firstLine="720"/>
        <w:jc w:val="both"/>
        <w:rPr>
          <w:rFonts w:cs="Arial"/>
          <w:sz w:val="28"/>
          <w:szCs w:val="28"/>
          <w:lang w:val="sv-SE"/>
        </w:rPr>
      </w:pPr>
      <w:r w:rsidRPr="00CC70EC">
        <w:rPr>
          <w:rFonts w:cs="Arial"/>
          <w:sz w:val="28"/>
          <w:szCs w:val="28"/>
          <w:lang w:val="nl-NL"/>
        </w:rPr>
        <w:t>- Sắp xếp, bảo quản an toàn hồ sơ, chứng từ</w:t>
      </w:r>
    </w:p>
    <w:p w14:paraId="7F260FA4" w14:textId="77777777" w:rsidR="00FB5598" w:rsidRPr="00CC70EC" w:rsidRDefault="00FB5598" w:rsidP="00FB5598">
      <w:pPr>
        <w:numPr>
          <w:ilvl w:val="2"/>
          <w:numId w:val="2"/>
        </w:numPr>
        <w:spacing w:before="120"/>
        <w:jc w:val="both"/>
        <w:rPr>
          <w:b/>
          <w:i/>
          <w:sz w:val="28"/>
          <w:szCs w:val="28"/>
          <w:lang w:val="nl-NL"/>
        </w:rPr>
      </w:pPr>
      <w:r w:rsidRPr="00CC70EC">
        <w:rPr>
          <w:b/>
          <w:i/>
          <w:sz w:val="28"/>
          <w:szCs w:val="28"/>
          <w:lang w:val="nl-NL"/>
        </w:rPr>
        <w:t>Quy trình giao dịch với khách hàng</w:t>
      </w:r>
    </w:p>
    <w:p w14:paraId="7232FD30" w14:textId="77777777" w:rsidR="00FB5598" w:rsidRPr="00CC70EC" w:rsidRDefault="00FB5598" w:rsidP="00FB5598">
      <w:pPr>
        <w:numPr>
          <w:ilvl w:val="0"/>
          <w:numId w:val="1"/>
        </w:numPr>
        <w:spacing w:before="120"/>
        <w:jc w:val="both"/>
        <w:rPr>
          <w:b/>
          <w:i/>
          <w:sz w:val="28"/>
          <w:szCs w:val="28"/>
          <w:lang w:val="nl-NL"/>
        </w:rPr>
      </w:pPr>
      <w:r w:rsidRPr="00CC70EC">
        <w:rPr>
          <w:b/>
          <w:i/>
          <w:sz w:val="28"/>
          <w:szCs w:val="28"/>
          <w:lang w:val="nl-NL"/>
        </w:rPr>
        <w:t>Đối với giao dịch tiền mặt</w:t>
      </w:r>
    </w:p>
    <w:p w14:paraId="292808F5" w14:textId="77777777" w:rsidR="00FB5598" w:rsidRPr="00CC70EC" w:rsidRDefault="00FB5598" w:rsidP="00FB5598">
      <w:pPr>
        <w:spacing w:before="120"/>
        <w:ind w:firstLine="720"/>
        <w:jc w:val="both"/>
        <w:rPr>
          <w:b/>
          <w:sz w:val="28"/>
          <w:szCs w:val="28"/>
          <w:lang w:val="nl-NL"/>
        </w:rPr>
      </w:pPr>
      <w:r w:rsidRPr="00CC70EC">
        <w:rPr>
          <w:b/>
          <w:sz w:val="28"/>
          <w:szCs w:val="28"/>
          <w:lang w:val="nl-NL"/>
        </w:rPr>
        <w:t xml:space="preserve">Trường hợp 1: Thu tiền mặt </w:t>
      </w:r>
    </w:p>
    <w:p w14:paraId="7FEC75D8"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Thu tiền mặt được thực hiện trong các nghiệp vụ, gồm: thu nợ gốc, thu lãi tiền vay, thu tiền bị tham ô, chiếm dụng. </w:t>
      </w:r>
    </w:p>
    <w:p w14:paraId="2D71CD51"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1. Giao dịch viên thực hiện: </w:t>
      </w:r>
    </w:p>
    <w:p w14:paraId="01DE5AFF"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Tiếp nhận Sổ vay vốn hoặc Hợp đồng tín dụng hoặc Khế ước nhận nợ, Giấy nộp tiền, Bảng kê các loại tiền nộp,... (sau đây gọi là hồ sơ giao dịch); </w:t>
      </w:r>
    </w:p>
    <w:p w14:paraId="4A558F73" w14:textId="77777777" w:rsidR="00FB5598" w:rsidRPr="00CC70EC" w:rsidRDefault="00FB5598" w:rsidP="00FB5598">
      <w:pPr>
        <w:spacing w:before="120"/>
        <w:ind w:firstLine="720"/>
        <w:jc w:val="both"/>
        <w:rPr>
          <w:sz w:val="28"/>
          <w:szCs w:val="28"/>
          <w:lang w:val="nl-NL"/>
        </w:rPr>
      </w:pPr>
      <w:r w:rsidRPr="00CC70EC">
        <w:rPr>
          <w:sz w:val="28"/>
          <w:szCs w:val="28"/>
          <w:lang w:val="nl-NL"/>
        </w:rPr>
        <w:t>- Thực hiện thu tiền theo chế độ quy định;</w:t>
      </w:r>
    </w:p>
    <w:p w14:paraId="4F6D0C11" w14:textId="77777777" w:rsidR="00FB5598" w:rsidRPr="00CC70EC" w:rsidRDefault="00FB5598" w:rsidP="00FB5598">
      <w:pPr>
        <w:spacing w:before="120"/>
        <w:ind w:firstLine="720"/>
        <w:jc w:val="both"/>
        <w:rPr>
          <w:sz w:val="28"/>
          <w:szCs w:val="28"/>
          <w:lang w:val="nl-NL"/>
        </w:rPr>
      </w:pPr>
      <w:r w:rsidRPr="00CC70EC">
        <w:rPr>
          <w:sz w:val="28"/>
          <w:szCs w:val="28"/>
          <w:lang w:val="nl-NL"/>
        </w:rPr>
        <w:t>- Lập giao dịch trên hệ thống;</w:t>
      </w:r>
    </w:p>
    <w:p w14:paraId="2574B820" w14:textId="77777777" w:rsidR="00FB5598" w:rsidRPr="00CC70EC" w:rsidRDefault="00FB5598" w:rsidP="00FB5598">
      <w:pPr>
        <w:spacing w:before="120"/>
        <w:ind w:firstLine="720"/>
        <w:jc w:val="both"/>
        <w:rPr>
          <w:sz w:val="28"/>
          <w:szCs w:val="28"/>
          <w:lang w:val="nl-NL"/>
        </w:rPr>
      </w:pPr>
      <w:r w:rsidRPr="00CC70EC">
        <w:rPr>
          <w:sz w:val="28"/>
          <w:szCs w:val="28"/>
          <w:lang w:val="nl-NL"/>
        </w:rPr>
        <w:t>- Chuyển hồ sơ giao dịch sang KSV.</w:t>
      </w:r>
    </w:p>
    <w:p w14:paraId="09C87633"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2. Kiểm soát viên thực hiện: </w:t>
      </w:r>
    </w:p>
    <w:p w14:paraId="6A6B3C72"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Đối chiếu giao dịch đã lập trên hệ thống với các yếu tố trên hồ sơ giao dịch. Nếu phát hiện sai từ chối hoặc hoàn trả giao dịch cho GDV. Nếu đúng thì phê duyệt giao dịch trên hệ thống; </w:t>
      </w:r>
    </w:p>
    <w:p w14:paraId="2EFACAEA"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In chứng từ (02 liên Phiếu giao dịch khi thu nợ gốc và thu lãi, 01 liên Phiếu thu nếu thu tiền vào tài khoản theo yêu cầu của khách hàng, nếu giao dịch trên Intellect Online thì in thêm 01 liên phiếu thu. </w:t>
      </w:r>
    </w:p>
    <w:p w14:paraId="66474341" w14:textId="77777777" w:rsidR="00FB5598" w:rsidRPr="00CC70EC" w:rsidRDefault="00FB5598" w:rsidP="00FB5598">
      <w:pPr>
        <w:spacing w:before="120"/>
        <w:ind w:firstLine="720"/>
        <w:jc w:val="both"/>
        <w:rPr>
          <w:sz w:val="28"/>
          <w:szCs w:val="28"/>
          <w:lang w:val="nl-NL"/>
        </w:rPr>
      </w:pPr>
      <w:r w:rsidRPr="00CC70EC">
        <w:rPr>
          <w:sz w:val="28"/>
          <w:szCs w:val="28"/>
          <w:lang w:val="nl-NL"/>
        </w:rPr>
        <w:t>Trường hợp khách hàng tất toán nợ vay thì in thêm 01 liên Phiếu xác nhận hỗ trợ lãi suất (nếu có), 01 liên Bảng kê tính lãi giảm (nếu có).</w:t>
      </w:r>
    </w:p>
    <w:p w14:paraId="56EC030E" w14:textId="77777777" w:rsidR="00FB5598" w:rsidRPr="00CC70EC" w:rsidRDefault="00FB5598" w:rsidP="00FB5598">
      <w:pPr>
        <w:spacing w:before="120"/>
        <w:ind w:firstLine="720"/>
        <w:jc w:val="both"/>
        <w:rPr>
          <w:sz w:val="28"/>
          <w:szCs w:val="28"/>
          <w:lang w:val="nl-NL"/>
        </w:rPr>
      </w:pPr>
      <w:r w:rsidRPr="00CC70EC">
        <w:rPr>
          <w:sz w:val="28"/>
          <w:szCs w:val="28"/>
          <w:lang w:val="nl-NL"/>
        </w:rPr>
        <w:t>- Ký kiểm soát trên tất cả các liên chứng từ;</w:t>
      </w:r>
    </w:p>
    <w:p w14:paraId="373E2640"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Chuyển toàn bộ hồ sơ giao dịch, chứng từ sang GDV. </w:t>
      </w:r>
    </w:p>
    <w:p w14:paraId="664E29E2"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Bước 3. Giao dịch viên thực hiện: </w:t>
      </w:r>
    </w:p>
    <w:p w14:paraId="5FA9ABA0"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Nhận và kiểm tra hồ sơ, chứng từ từ KSV; </w:t>
      </w:r>
    </w:p>
    <w:p w14:paraId="0B2A01E1"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Nếu đảm bảo đầy đủ theo quy định thì ký và yêu cầu khách hàng ký trên tất cả các liên chứng từ. </w:t>
      </w:r>
    </w:p>
    <w:p w14:paraId="6596C5AA" w14:textId="77777777" w:rsidR="00FB5598" w:rsidRPr="00CC70EC" w:rsidRDefault="00FB5598" w:rsidP="00FB5598">
      <w:pPr>
        <w:spacing w:before="120"/>
        <w:ind w:firstLine="720"/>
        <w:jc w:val="both"/>
        <w:rPr>
          <w:spacing w:val="-8"/>
          <w:sz w:val="28"/>
          <w:szCs w:val="28"/>
          <w:lang w:val="nl-NL"/>
        </w:rPr>
      </w:pPr>
      <w:r w:rsidRPr="00CC70EC">
        <w:rPr>
          <w:spacing w:val="-8"/>
          <w:sz w:val="28"/>
          <w:szCs w:val="28"/>
          <w:lang w:val="nl-NL"/>
        </w:rPr>
        <w:t xml:space="preserve">Trường hợp thu nợ gốc, GDV cập nhật phát sinh thu nợ và ký vào Sổ vay vốn; </w:t>
      </w:r>
    </w:p>
    <w:p w14:paraId="6429FC0C" w14:textId="77777777" w:rsidR="00FB5598" w:rsidRPr="00CC70EC" w:rsidRDefault="00FB5598" w:rsidP="00FB5598">
      <w:pPr>
        <w:spacing w:before="120"/>
        <w:ind w:firstLine="720"/>
        <w:jc w:val="both"/>
        <w:rPr>
          <w:sz w:val="28"/>
          <w:szCs w:val="28"/>
          <w:lang w:val="nl-NL"/>
        </w:rPr>
      </w:pPr>
      <w:r w:rsidRPr="00CC70EC">
        <w:rPr>
          <w:sz w:val="28"/>
          <w:szCs w:val="28"/>
          <w:lang w:val="nl-NL"/>
        </w:rPr>
        <w:lastRenderedPageBreak/>
        <w:t xml:space="preserve">- Trả lại khách hàng Sổ vay vốn kèm 01 liên Phiếu giao dịch khi thu nợ gốc và thu lãi, 01 liên Giấy nộp tiền mặt khi nộp tiền vào tài khoản. </w:t>
      </w:r>
    </w:p>
    <w:p w14:paraId="39B74AC7"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Sắp xếp, bảo quản an toàn hồ sơ, chứng từ.  </w:t>
      </w:r>
    </w:p>
    <w:p w14:paraId="47BC75C8" w14:textId="77777777" w:rsidR="00FB5598" w:rsidRPr="00CC70EC" w:rsidRDefault="00FB5598" w:rsidP="00FB5598">
      <w:pPr>
        <w:spacing w:before="120"/>
        <w:ind w:firstLine="720"/>
        <w:jc w:val="both"/>
        <w:rPr>
          <w:b/>
          <w:sz w:val="28"/>
          <w:szCs w:val="28"/>
          <w:lang w:val="nl-NL"/>
        </w:rPr>
      </w:pPr>
      <w:r w:rsidRPr="00CC70EC">
        <w:rPr>
          <w:b/>
          <w:sz w:val="28"/>
          <w:szCs w:val="28"/>
          <w:lang w:val="nl-NL"/>
        </w:rPr>
        <w:t xml:space="preserve">Trường hợp 2: Chi tiền mặt </w:t>
      </w:r>
    </w:p>
    <w:p w14:paraId="23FF4A0E" w14:textId="77777777" w:rsidR="00FB5598" w:rsidRPr="00CC70EC" w:rsidRDefault="00FB5598" w:rsidP="00FB5598">
      <w:pPr>
        <w:spacing w:before="120"/>
        <w:ind w:firstLine="720"/>
        <w:jc w:val="both"/>
        <w:rPr>
          <w:sz w:val="28"/>
          <w:szCs w:val="28"/>
          <w:lang w:val="nl-NL"/>
        </w:rPr>
      </w:pPr>
      <w:r w:rsidRPr="00CC70EC">
        <w:rPr>
          <w:i/>
          <w:sz w:val="28"/>
          <w:szCs w:val="28"/>
          <w:lang w:val="nl-NL"/>
        </w:rPr>
        <w:t>* Chi tiền mặt, gồm:</w:t>
      </w:r>
      <w:r w:rsidRPr="00CC70EC">
        <w:rPr>
          <w:sz w:val="28"/>
          <w:szCs w:val="28"/>
          <w:lang w:val="nl-NL"/>
        </w:rPr>
        <w:t xml:space="preserve"> </w:t>
      </w:r>
    </w:p>
    <w:p w14:paraId="13C8D11B" w14:textId="77777777" w:rsidR="00FB5598" w:rsidRPr="00CC70EC" w:rsidRDefault="00FB5598" w:rsidP="00FB5598">
      <w:pPr>
        <w:spacing w:before="120"/>
        <w:ind w:firstLine="720"/>
        <w:jc w:val="both"/>
        <w:rPr>
          <w:sz w:val="28"/>
          <w:szCs w:val="28"/>
          <w:lang w:val="nl-NL"/>
        </w:rPr>
      </w:pPr>
      <w:r w:rsidRPr="00CC70EC">
        <w:rPr>
          <w:sz w:val="28"/>
          <w:szCs w:val="28"/>
          <w:lang w:val="nl-NL"/>
        </w:rPr>
        <w:t>- Chi tiền vay, chi tiền gửi, chi hoa hồng, chi trả phí ủy thác, chi trả thù lao cho cán bộ xã phường, chi thoái trả lãi.</w:t>
      </w:r>
    </w:p>
    <w:p w14:paraId="1A0AC05E"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Chi tiền gửi tiết kiệm cá nhân Việt Nam (tạm thời áp dụng cho các Điểm giao dịch xã có thể đi, về được trong ngày) </w:t>
      </w:r>
      <w:r w:rsidRPr="00CC70EC">
        <w:rPr>
          <w:sz w:val="28"/>
          <w:szCs w:val="28"/>
          <w:vertAlign w:val="superscript"/>
          <w:lang w:val="nl-NL"/>
        </w:rPr>
        <w:t xml:space="preserve">VB 3815/NHCS-KHNV ngày 30/9/2016 </w:t>
      </w:r>
      <w:r w:rsidRPr="00CC70EC">
        <w:rPr>
          <w:sz w:val="28"/>
          <w:szCs w:val="28"/>
          <w:lang w:val="nl-NL"/>
        </w:rPr>
        <w:t>(Có bài hướng dẫn riêng)</w:t>
      </w:r>
    </w:p>
    <w:p w14:paraId="29829B89"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Bước 1. Giao dịch viên thực hiện: </w:t>
      </w:r>
    </w:p>
    <w:p w14:paraId="129591E4"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Tiếp nhận Sổ vay vốn, Séc lĩnh tiền mặt, Giấy lĩnh tiền mặt, Giấy tờ tùy thân (Chứng minh nhân dân hoặc Chứng minh quân nhân hoặc Chứng minh nhân viên quốc phòng hoặc Hộ chiếu). </w:t>
      </w:r>
    </w:p>
    <w:p w14:paraId="0F0A975F" w14:textId="77777777" w:rsidR="00FB5598" w:rsidRPr="00CC70EC" w:rsidRDefault="00FB5598" w:rsidP="00FB5598">
      <w:pPr>
        <w:spacing w:before="120"/>
        <w:ind w:firstLine="720"/>
        <w:jc w:val="both"/>
        <w:rPr>
          <w:spacing w:val="-14"/>
          <w:sz w:val="28"/>
          <w:szCs w:val="28"/>
          <w:lang w:val="nl-NL"/>
        </w:rPr>
      </w:pPr>
      <w:r w:rsidRPr="00CC70EC">
        <w:rPr>
          <w:spacing w:val="-14"/>
          <w:sz w:val="28"/>
          <w:szCs w:val="28"/>
          <w:lang w:val="nl-NL"/>
        </w:rPr>
        <w:t xml:space="preserve">Trường hợp nhận tiền thay phải có giấy ủy quyền có xác nhận của UBND cấp xã. </w:t>
      </w:r>
    </w:p>
    <w:p w14:paraId="245DCC30" w14:textId="77777777" w:rsidR="00FB5598" w:rsidRPr="00CC70EC" w:rsidRDefault="00FB5598" w:rsidP="00FB5598">
      <w:pPr>
        <w:spacing w:before="120"/>
        <w:ind w:firstLine="720"/>
        <w:jc w:val="both"/>
        <w:rPr>
          <w:sz w:val="28"/>
          <w:szCs w:val="28"/>
          <w:lang w:val="nl-NL"/>
        </w:rPr>
      </w:pPr>
      <w:r w:rsidRPr="00CC70EC">
        <w:rPr>
          <w:sz w:val="28"/>
          <w:szCs w:val="28"/>
          <w:lang w:val="nl-NL"/>
        </w:rPr>
        <w:t>- Căn cứ hồ sơ cho vay, Danh sách món vay được phê duyệt giải ngân (mẫu số 04/GDX); căn cứ yêu cầu và số tiền thực có trong tài khoản của khách hàng đối với chi tiền từ tài khoản để lập giao dịch trên hệ thống;</w:t>
      </w:r>
    </w:p>
    <w:p w14:paraId="3D6F1B83" w14:textId="77777777" w:rsidR="00FB5598" w:rsidRPr="00CC70EC" w:rsidRDefault="00FB5598" w:rsidP="00FB5598">
      <w:pPr>
        <w:spacing w:before="120"/>
        <w:ind w:firstLine="720"/>
        <w:jc w:val="both"/>
        <w:rPr>
          <w:sz w:val="28"/>
          <w:szCs w:val="28"/>
          <w:lang w:val="nl-NL"/>
        </w:rPr>
      </w:pPr>
      <w:r w:rsidRPr="00CC70EC">
        <w:rPr>
          <w:sz w:val="28"/>
          <w:szCs w:val="28"/>
          <w:lang w:val="nl-NL"/>
        </w:rPr>
        <w:t>Đối với chi tiền hoa hồng, GDV có thể căn cứ số tiền hoa hồng Tổ trưởng Tổ TK&amp;VV được hưởng trên Bảng kê 12/TD, số dư tài khoản tiền gửi và đề nghị của Tổ trưởng để chi tiền hoa hồng cho Tổ trưởng theo quy định.</w:t>
      </w:r>
    </w:p>
    <w:p w14:paraId="6A7F54C4" w14:textId="77777777" w:rsidR="00FB5598" w:rsidRPr="00CC70EC" w:rsidRDefault="00FB5598" w:rsidP="00FB5598">
      <w:pPr>
        <w:spacing w:before="120"/>
        <w:ind w:firstLine="720"/>
        <w:jc w:val="both"/>
        <w:rPr>
          <w:spacing w:val="-6"/>
          <w:sz w:val="28"/>
          <w:szCs w:val="28"/>
          <w:lang w:val="nl-NL"/>
        </w:rPr>
      </w:pPr>
      <w:r w:rsidRPr="00CC70EC">
        <w:rPr>
          <w:sz w:val="28"/>
          <w:szCs w:val="28"/>
          <w:lang w:val="nl-NL"/>
        </w:rPr>
        <w:t xml:space="preserve">- Cập nhật số tiền chi cho vay vào Sổ vay vốn, ký và ghi rõ họ tên vào chứng từ do khách hàng lập </w:t>
      </w:r>
      <w:r w:rsidRPr="00CC70EC">
        <w:rPr>
          <w:spacing w:val="-6"/>
          <w:sz w:val="28"/>
          <w:szCs w:val="28"/>
          <w:lang w:val="nl-NL"/>
        </w:rPr>
        <w:t>theo quy định;</w:t>
      </w:r>
    </w:p>
    <w:p w14:paraId="31E3DDC9" w14:textId="77777777" w:rsidR="00FB5598" w:rsidRPr="00CC70EC" w:rsidRDefault="00FB5598" w:rsidP="00FB5598">
      <w:pPr>
        <w:spacing w:before="120"/>
        <w:ind w:firstLine="720"/>
        <w:jc w:val="both"/>
        <w:rPr>
          <w:spacing w:val="-6"/>
          <w:sz w:val="28"/>
          <w:szCs w:val="28"/>
          <w:lang w:val="nl-NL"/>
        </w:rPr>
      </w:pPr>
      <w:r w:rsidRPr="00CC70EC">
        <w:rPr>
          <w:spacing w:val="-6"/>
          <w:sz w:val="28"/>
          <w:szCs w:val="28"/>
          <w:lang w:val="nl-NL"/>
        </w:rPr>
        <w:t xml:space="preserve"> - Chuyển toàn bộ hồ sơ, chứng từ giao dịch sang KSV.</w:t>
      </w:r>
    </w:p>
    <w:p w14:paraId="0DC04828"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2. Kiểm soát viên thực hiện: </w:t>
      </w:r>
    </w:p>
    <w:p w14:paraId="249CDBBB"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Đối chiếu giao dịch đã tạo lập trên hệ thống với hồ sơ, chứng từ giao dịch. Nếu phát hiện sai từ chối hoặc hoàn trả giao dịch cho GDV. Nếu đúng thì phê duyệt giao dịch trên hệ thống. </w:t>
      </w:r>
    </w:p>
    <w:p w14:paraId="30A66D6D"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In chứng từ (01 liên Phiếu giải ngân khi giải ngân tiền vay; nếu giao dịch trên Intellect Online thì in thêm 01 liên phiếu chi, nếu chi tiền vay lần đầu thì in 01 liên Sổ lưu tờ rời; 01 liên Phiếu chi khi chi hoa hồng từ tài khoản tiền gửi theo đề nghị của Tổ trưởng (Tổ trưởng không lập Giấy lĩnh tiền mặt do phần mềm giao dịch đã hỗ trợ). </w:t>
      </w:r>
    </w:p>
    <w:p w14:paraId="7BC0B5ED" w14:textId="77777777" w:rsidR="00FB5598" w:rsidRPr="00CC70EC" w:rsidRDefault="00FB5598" w:rsidP="00FB5598">
      <w:pPr>
        <w:spacing w:before="120"/>
        <w:ind w:firstLine="720"/>
        <w:jc w:val="both"/>
        <w:rPr>
          <w:sz w:val="28"/>
          <w:szCs w:val="28"/>
          <w:lang w:val="nl-NL"/>
        </w:rPr>
      </w:pPr>
      <w:r w:rsidRPr="00CC70EC">
        <w:rPr>
          <w:sz w:val="28"/>
          <w:szCs w:val="28"/>
          <w:lang w:val="nl-NL"/>
        </w:rPr>
        <w:t>- Ký kiểm soát trên tất cả các liên chứng từ;</w:t>
      </w:r>
    </w:p>
    <w:p w14:paraId="2B10424E" w14:textId="77777777" w:rsidR="00FB5598" w:rsidRPr="00CC70EC" w:rsidRDefault="00FB5598" w:rsidP="00FB5598">
      <w:pPr>
        <w:spacing w:before="120"/>
        <w:ind w:firstLine="720"/>
        <w:jc w:val="both"/>
        <w:rPr>
          <w:sz w:val="28"/>
          <w:szCs w:val="28"/>
          <w:lang w:val="nl-NL"/>
        </w:rPr>
      </w:pPr>
      <w:r w:rsidRPr="00CC70EC">
        <w:rPr>
          <w:sz w:val="28"/>
          <w:szCs w:val="28"/>
          <w:lang w:val="nl-NL"/>
        </w:rPr>
        <w:lastRenderedPageBreak/>
        <w:t xml:space="preserve">- Chuyển hồ sơ, chứng từ sang GDV. </w:t>
      </w:r>
    </w:p>
    <w:p w14:paraId="29CC71E5"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Bước 3. Giao dịch viên thực hiện: </w:t>
      </w:r>
    </w:p>
    <w:p w14:paraId="233A2394"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Nhận và kiểm tra các yếu tố trên hồ sơ, chứng từ. </w:t>
      </w:r>
    </w:p>
    <w:p w14:paraId="08739FE3" w14:textId="77777777" w:rsidR="00FB5598" w:rsidRPr="00CC70EC" w:rsidRDefault="00FB5598" w:rsidP="00FB5598">
      <w:pPr>
        <w:spacing w:before="120"/>
        <w:ind w:firstLine="720"/>
        <w:jc w:val="both"/>
        <w:rPr>
          <w:sz w:val="28"/>
          <w:szCs w:val="28"/>
          <w:lang w:val="nl-NL"/>
        </w:rPr>
      </w:pPr>
      <w:r w:rsidRPr="00CC70EC">
        <w:rPr>
          <w:sz w:val="28"/>
          <w:szCs w:val="28"/>
          <w:lang w:val="nl-NL"/>
        </w:rPr>
        <w:t>- Nếu đảm bảo đầy đủ theo quy định thì ký và yêu cầu khách hàng ký trên tất cả các liên chứng từ, Sổ vay vốn, Sổ lưu tờ rời khi chi tiền vay lần đầu;</w:t>
      </w:r>
    </w:p>
    <w:p w14:paraId="56C98701"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Thực hiện chi tiền cho khách hàng theo chế độ quy định; </w:t>
      </w:r>
    </w:p>
    <w:p w14:paraId="0C4D0C68"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Trả khách hàng giấy tờ tùy thân, Sổ vay vốn, 01 liên Giấy lĩnh tiền mặt khi rút tiền từ tài khoản. </w:t>
      </w:r>
    </w:p>
    <w:p w14:paraId="02E1997F" w14:textId="77777777" w:rsidR="00FB5598" w:rsidRPr="00CC70EC" w:rsidRDefault="00FB5598" w:rsidP="00FB5598">
      <w:pPr>
        <w:spacing w:before="120"/>
        <w:ind w:firstLine="720"/>
        <w:jc w:val="both"/>
        <w:rPr>
          <w:sz w:val="28"/>
          <w:szCs w:val="28"/>
          <w:lang w:val="nl-NL"/>
        </w:rPr>
      </w:pPr>
      <w:r w:rsidRPr="00CC70EC">
        <w:rPr>
          <w:sz w:val="28"/>
          <w:szCs w:val="28"/>
          <w:lang w:val="nl-NL"/>
        </w:rPr>
        <w:t>- Sắp xếp, bảo quản an toàn hồ sơ, chứng từ.</w:t>
      </w:r>
    </w:p>
    <w:p w14:paraId="23CA5AF4" w14:textId="77777777" w:rsidR="00FB5598" w:rsidRPr="00CC70EC" w:rsidRDefault="00FB5598" w:rsidP="00FB5598">
      <w:pPr>
        <w:numPr>
          <w:ilvl w:val="0"/>
          <w:numId w:val="1"/>
        </w:numPr>
        <w:spacing w:before="120"/>
        <w:jc w:val="both"/>
        <w:rPr>
          <w:sz w:val="28"/>
          <w:szCs w:val="28"/>
          <w:lang w:val="nl-NL"/>
        </w:rPr>
      </w:pPr>
      <w:r w:rsidRPr="00CC70EC">
        <w:rPr>
          <w:b/>
          <w:i/>
          <w:sz w:val="28"/>
          <w:szCs w:val="28"/>
          <w:lang w:val="nl-NL"/>
        </w:rPr>
        <w:t>Đối với giao dịch chuyển khoản</w:t>
      </w:r>
    </w:p>
    <w:p w14:paraId="251016DD" w14:textId="77777777" w:rsidR="00FB5598" w:rsidRPr="00CC70EC" w:rsidRDefault="00FB5598" w:rsidP="00FB5598">
      <w:pPr>
        <w:spacing w:before="120"/>
        <w:ind w:firstLine="720"/>
        <w:jc w:val="both"/>
        <w:rPr>
          <w:sz w:val="28"/>
          <w:szCs w:val="28"/>
          <w:lang w:val="nl-NL"/>
        </w:rPr>
      </w:pPr>
      <w:r w:rsidRPr="00CC70EC">
        <w:rPr>
          <w:sz w:val="28"/>
          <w:szCs w:val="28"/>
          <w:lang w:val="nl-NL"/>
        </w:rPr>
        <w:t>Giao dịch chuyển khoản bao gồm: Thu nợ gốc và thu lãi tiền vay từ tài khoản tiền gửi, chi tiền vay vào tài khoản ATM mở tại tổ chức tín dụng khác, chi tiền vay bằng chuyển khoản.</w:t>
      </w:r>
    </w:p>
    <w:p w14:paraId="7549ED0E" w14:textId="77777777" w:rsidR="00FB5598" w:rsidRPr="00CC70EC" w:rsidRDefault="00FB5598" w:rsidP="00FB5598">
      <w:pPr>
        <w:spacing w:before="120"/>
        <w:ind w:firstLine="720"/>
        <w:jc w:val="both"/>
        <w:rPr>
          <w:sz w:val="28"/>
          <w:szCs w:val="28"/>
          <w:lang w:val="nl-NL"/>
        </w:rPr>
      </w:pPr>
      <w:r w:rsidRPr="00CC70EC">
        <w:rPr>
          <w:rFonts w:ascii="Times New Roman Bold" w:hAnsi="Times New Roman Bold"/>
          <w:b/>
          <w:spacing w:val="-8"/>
          <w:sz w:val="28"/>
          <w:szCs w:val="28"/>
          <w:lang w:val="nl-NL"/>
        </w:rPr>
        <w:t>* Quy trình thu nợ gốc và thu lãi từ tài khoản tiền gửi với khách hàng.</w:t>
      </w:r>
    </w:p>
    <w:p w14:paraId="30182AF2"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1. Giao dịch viên thực hiện: </w:t>
      </w:r>
    </w:p>
    <w:p w14:paraId="2A345F4E" w14:textId="77777777" w:rsidR="00FB5598" w:rsidRPr="00CC70EC" w:rsidRDefault="00FB5598" w:rsidP="00FB5598">
      <w:pPr>
        <w:spacing w:before="120"/>
        <w:ind w:firstLine="720"/>
        <w:jc w:val="both"/>
        <w:rPr>
          <w:sz w:val="28"/>
          <w:szCs w:val="28"/>
          <w:lang w:val="nl-NL"/>
        </w:rPr>
      </w:pPr>
      <w:r w:rsidRPr="00CC70EC">
        <w:rPr>
          <w:sz w:val="28"/>
          <w:szCs w:val="28"/>
          <w:lang w:val="nl-NL"/>
        </w:rPr>
        <w:t>Tiếp nhận Sổ vay vốn, lập giao dịch trên hệ thống, chuyển Sổ vay vốn sang KSV.</w:t>
      </w:r>
    </w:p>
    <w:p w14:paraId="36390190"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2. Kiểm soát viên thực hiện:</w:t>
      </w:r>
    </w:p>
    <w:p w14:paraId="43FDBD11"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Đối chiếu các yếu tố trên giao dịch đã tạo lập trên hệ thống với Sổ vay vốn. Nếu phát hiện sai thì từ chối hoặc hoàn trả giao dịch cho GDV. Nếu đúng thì phê duyệt giao dịch trên hệ thống. </w:t>
      </w:r>
    </w:p>
    <w:p w14:paraId="784B0126"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In chứng từ giao dịch (02 liên Phiếu giao dịch); trường hợp khách hàng tất toán nợ vay bằng chuyển khoản thì KSV in thêm 01 liên Phiếu xác nhận hỗ trợ lãi suất (nếu có) và 01 liên Bảng kê tính lãi giảm (nếu có). </w:t>
      </w:r>
    </w:p>
    <w:p w14:paraId="7078160C" w14:textId="77777777" w:rsidR="00FB5598" w:rsidRPr="00CC70EC" w:rsidRDefault="00FB5598" w:rsidP="00FB5598">
      <w:pPr>
        <w:spacing w:before="120"/>
        <w:ind w:firstLine="720"/>
        <w:jc w:val="both"/>
        <w:rPr>
          <w:sz w:val="28"/>
          <w:szCs w:val="28"/>
          <w:lang w:val="nl-NL"/>
        </w:rPr>
      </w:pPr>
      <w:r w:rsidRPr="00CC70EC">
        <w:rPr>
          <w:sz w:val="28"/>
          <w:szCs w:val="28"/>
          <w:lang w:val="nl-NL"/>
        </w:rPr>
        <w:t>- Ký kiểm soát trên tất cả các liên chứng từ;</w:t>
      </w:r>
    </w:p>
    <w:p w14:paraId="49F2C551" w14:textId="77777777" w:rsidR="00FB5598" w:rsidRPr="00CC70EC" w:rsidRDefault="00FB5598" w:rsidP="00FB5598">
      <w:pPr>
        <w:spacing w:before="120"/>
        <w:ind w:firstLine="720"/>
        <w:jc w:val="both"/>
        <w:rPr>
          <w:i/>
          <w:iCs/>
          <w:sz w:val="28"/>
          <w:szCs w:val="28"/>
          <w:lang w:val="nl-NL"/>
        </w:rPr>
      </w:pPr>
      <w:r w:rsidRPr="00CC70EC">
        <w:rPr>
          <w:sz w:val="28"/>
          <w:szCs w:val="28"/>
          <w:lang w:val="nl-NL"/>
        </w:rPr>
        <w:t xml:space="preserve">- Chuyển Sổ vay vốn và chứng từ sang GDV. </w:t>
      </w:r>
    </w:p>
    <w:p w14:paraId="0188911E"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3. Giao dịch viên thực hiện:</w:t>
      </w:r>
    </w:p>
    <w:p w14:paraId="6F33D375" w14:textId="77777777" w:rsidR="00FB5598" w:rsidRPr="00CC70EC" w:rsidRDefault="00FB5598" w:rsidP="00FB5598">
      <w:pPr>
        <w:spacing w:before="120"/>
        <w:ind w:firstLine="720"/>
        <w:jc w:val="both"/>
        <w:rPr>
          <w:sz w:val="28"/>
          <w:szCs w:val="28"/>
          <w:lang w:val="nl-NL"/>
        </w:rPr>
      </w:pPr>
      <w:r w:rsidRPr="00CC70EC">
        <w:rPr>
          <w:sz w:val="28"/>
          <w:szCs w:val="28"/>
          <w:lang w:val="nl-NL"/>
        </w:rPr>
        <w:t>- Nhận và kiểm tra chứng từ từ KSV.</w:t>
      </w:r>
    </w:p>
    <w:p w14:paraId="32442C1D" w14:textId="77777777" w:rsidR="00FB5598" w:rsidRPr="00CC70EC" w:rsidRDefault="00FB5598" w:rsidP="00FB5598">
      <w:pPr>
        <w:spacing w:before="120"/>
        <w:ind w:firstLine="720"/>
        <w:jc w:val="both"/>
        <w:rPr>
          <w:sz w:val="28"/>
          <w:szCs w:val="28"/>
          <w:lang w:val="nl-NL"/>
        </w:rPr>
      </w:pPr>
      <w:r w:rsidRPr="00CC70EC">
        <w:rPr>
          <w:sz w:val="28"/>
          <w:szCs w:val="28"/>
          <w:lang w:val="nl-NL"/>
        </w:rPr>
        <w:t>- Nếu đảm bảo đầy đủ theo quy định thì cập nhật phát sinh thu nợ và ký vào Sổ vay vốn;</w:t>
      </w:r>
    </w:p>
    <w:p w14:paraId="7C5D163E"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Ký tên và yêu cầu khách hàng ký trên tất cả các liên chứng từ, trả khách hàng Sổ vay vốn và Phiếu giao dịch. </w:t>
      </w:r>
    </w:p>
    <w:p w14:paraId="1A2B5431" w14:textId="77777777" w:rsidR="00FB5598" w:rsidRPr="00CC70EC" w:rsidRDefault="00FB5598" w:rsidP="00FB5598">
      <w:pPr>
        <w:spacing w:before="120"/>
        <w:ind w:firstLine="720"/>
        <w:jc w:val="both"/>
        <w:rPr>
          <w:sz w:val="28"/>
          <w:szCs w:val="28"/>
          <w:lang w:val="nl-NL"/>
        </w:rPr>
      </w:pPr>
      <w:r w:rsidRPr="00CC70EC">
        <w:rPr>
          <w:sz w:val="28"/>
          <w:szCs w:val="28"/>
          <w:lang w:val="nl-NL"/>
        </w:rPr>
        <w:lastRenderedPageBreak/>
        <w:t>- Sắp xếp, bảo quản an toàn chứng từ.</w:t>
      </w:r>
    </w:p>
    <w:p w14:paraId="0B49A575" w14:textId="77777777" w:rsidR="00FB5598" w:rsidRPr="00CC70EC" w:rsidRDefault="00FB5598" w:rsidP="00FB5598">
      <w:pPr>
        <w:spacing w:before="120"/>
        <w:ind w:firstLine="720"/>
        <w:jc w:val="both"/>
        <w:rPr>
          <w:sz w:val="28"/>
          <w:szCs w:val="28"/>
          <w:lang w:val="nl-NL"/>
        </w:rPr>
      </w:pPr>
      <w:r w:rsidRPr="00CC70EC">
        <w:rPr>
          <w:b/>
          <w:sz w:val="28"/>
          <w:szCs w:val="28"/>
          <w:lang w:val="nl-NL"/>
        </w:rPr>
        <w:t>* Quy trình chi tiền vay vào tài khoản ATM mở tại tổ chức tín dụng khác, chi tiền vay bằng chuyển khoản</w:t>
      </w:r>
    </w:p>
    <w:p w14:paraId="235D4230"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1. Giao dịch viên thực hiện: </w:t>
      </w:r>
    </w:p>
    <w:p w14:paraId="4BC0E641"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Tiếp nhận Giấy tờ tùy thân (Chứng minh nhân dân hoặc chứng minh quân nhân hoặc chứng minh nhân viên quốc phòng hoặc hộ chiếu). </w:t>
      </w:r>
    </w:p>
    <w:p w14:paraId="424E3C02" w14:textId="77777777" w:rsidR="00FB5598" w:rsidRPr="00CC70EC" w:rsidRDefault="00FB5598" w:rsidP="00FB5598">
      <w:pPr>
        <w:spacing w:before="120"/>
        <w:ind w:firstLine="720"/>
        <w:jc w:val="both"/>
        <w:rPr>
          <w:sz w:val="28"/>
          <w:szCs w:val="28"/>
          <w:lang w:val="nl-NL"/>
        </w:rPr>
      </w:pPr>
      <w:r w:rsidRPr="00CC70EC">
        <w:rPr>
          <w:sz w:val="28"/>
          <w:szCs w:val="28"/>
          <w:lang w:val="nl-NL"/>
        </w:rPr>
        <w:t>- Căn cứ hồ sơ cho vay và Danh sách món vay được phê duyệt giải ngân (Mẫu số 04/GDX), GDV lập giao dịch trên hệ thống;</w:t>
      </w:r>
    </w:p>
    <w:p w14:paraId="4E60DDE3" w14:textId="77777777" w:rsidR="00FB5598" w:rsidRPr="00CC70EC" w:rsidRDefault="00FB5598" w:rsidP="00FB5598">
      <w:pPr>
        <w:spacing w:before="120"/>
        <w:ind w:firstLine="720"/>
        <w:jc w:val="both"/>
        <w:rPr>
          <w:sz w:val="28"/>
          <w:szCs w:val="28"/>
          <w:lang w:val="nl-NL"/>
        </w:rPr>
      </w:pPr>
      <w:r w:rsidRPr="00CC70EC">
        <w:rPr>
          <w:sz w:val="28"/>
          <w:szCs w:val="28"/>
          <w:lang w:val="nl-NL"/>
        </w:rPr>
        <w:t>- Cập nhật số tiền cho vay vào Sổ vay vốn;</w:t>
      </w:r>
    </w:p>
    <w:p w14:paraId="752D1A0A" w14:textId="77777777" w:rsidR="00FB5598" w:rsidRPr="00CC70EC" w:rsidRDefault="00FB5598" w:rsidP="00FB5598">
      <w:pPr>
        <w:spacing w:before="120"/>
        <w:ind w:firstLine="720"/>
        <w:jc w:val="both"/>
        <w:rPr>
          <w:sz w:val="28"/>
          <w:szCs w:val="28"/>
          <w:lang w:val="nl-NL"/>
        </w:rPr>
      </w:pPr>
      <w:r w:rsidRPr="00CC70EC">
        <w:rPr>
          <w:sz w:val="28"/>
          <w:szCs w:val="28"/>
          <w:lang w:val="nl-NL"/>
        </w:rPr>
        <w:t>- Chuyển hồ sơ cho vay sang KSV.</w:t>
      </w:r>
    </w:p>
    <w:p w14:paraId="5E4CE3E6"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2. Kiểm soát viên thực hiện: </w:t>
      </w:r>
    </w:p>
    <w:p w14:paraId="46CFC88B" w14:textId="77777777" w:rsidR="00FB5598" w:rsidRPr="00CC70EC" w:rsidRDefault="00FB5598" w:rsidP="00FB5598">
      <w:pPr>
        <w:spacing w:before="120"/>
        <w:ind w:firstLine="720"/>
        <w:jc w:val="both"/>
        <w:rPr>
          <w:sz w:val="28"/>
          <w:szCs w:val="28"/>
          <w:lang w:val="nl-NL"/>
        </w:rPr>
      </w:pPr>
      <w:r w:rsidRPr="00CC70EC">
        <w:rPr>
          <w:sz w:val="28"/>
          <w:szCs w:val="28"/>
          <w:lang w:val="nl-NL"/>
        </w:rPr>
        <w:t>- Đối chiếu giao dịch đã tạo lập trên hệ thống với các yếu tố trên hồ sơ cho vay.  Nếu phát hiện sai thì từ chối hoặc hoàn trả giao dịch cho GDV. Nếu đúng thì phê duyệt giao dịch trên hệ thống.</w:t>
      </w:r>
    </w:p>
    <w:p w14:paraId="2C4D5C1B"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In chứng từ giao dịch (01 liên Phiếu giải ngân, 01 liên Sổ lưu tờ rời khi chi tiền vay lần đầu). </w:t>
      </w:r>
    </w:p>
    <w:p w14:paraId="2ED348F5"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Ký kiểm soát trên tất cả các liên chứng từ; </w:t>
      </w:r>
    </w:p>
    <w:p w14:paraId="7AA2ADFA"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Chuyển hồ sơ, chứng từ giao dịch sang GDV. </w:t>
      </w:r>
    </w:p>
    <w:p w14:paraId="4DF93AE4" w14:textId="77777777" w:rsidR="00FB5598" w:rsidRPr="00CC70EC" w:rsidRDefault="00FB5598" w:rsidP="00FB5598">
      <w:pPr>
        <w:spacing w:before="120"/>
        <w:ind w:firstLine="720"/>
        <w:jc w:val="both"/>
        <w:rPr>
          <w:i/>
          <w:sz w:val="28"/>
          <w:szCs w:val="28"/>
          <w:lang w:val="nl-NL"/>
        </w:rPr>
      </w:pPr>
      <w:r w:rsidRPr="00CC70EC">
        <w:rPr>
          <w:i/>
          <w:sz w:val="28"/>
          <w:szCs w:val="28"/>
          <w:lang w:val="nl-NL"/>
        </w:rPr>
        <w:t xml:space="preserve"> Bước 3. Giao dịch viên thực hiện:</w:t>
      </w:r>
    </w:p>
    <w:p w14:paraId="6D552C65" w14:textId="77777777" w:rsidR="00FB5598" w:rsidRPr="00CC70EC" w:rsidRDefault="00FB5598" w:rsidP="00FB5598">
      <w:pPr>
        <w:spacing w:before="120"/>
        <w:ind w:firstLine="720"/>
        <w:jc w:val="both"/>
        <w:rPr>
          <w:sz w:val="28"/>
          <w:szCs w:val="28"/>
          <w:lang w:val="nl-NL"/>
        </w:rPr>
      </w:pPr>
      <w:r w:rsidRPr="00CC70EC">
        <w:rPr>
          <w:sz w:val="28"/>
          <w:szCs w:val="28"/>
          <w:lang w:val="nl-NL"/>
        </w:rPr>
        <w:t>-  Nhận và kiểm tra hồ sơ, chứng từ từ Kiểm soát viên.</w:t>
      </w:r>
    </w:p>
    <w:p w14:paraId="77950A49" w14:textId="77777777" w:rsidR="00FB5598" w:rsidRPr="00CC70EC" w:rsidRDefault="00FB5598" w:rsidP="00FB5598">
      <w:pPr>
        <w:spacing w:before="120"/>
        <w:ind w:firstLine="720"/>
        <w:jc w:val="both"/>
        <w:rPr>
          <w:sz w:val="28"/>
          <w:szCs w:val="28"/>
          <w:lang w:val="nl-NL"/>
        </w:rPr>
      </w:pPr>
      <w:r w:rsidRPr="00CC70EC">
        <w:rPr>
          <w:sz w:val="28"/>
          <w:szCs w:val="28"/>
          <w:lang w:val="nl-NL"/>
        </w:rPr>
        <w:t xml:space="preserve">- Nếu đảm bảo theo quy định thì ký tên và yêu cầu khách hàng ký trên tất cả các liên chứng từ, Sổ vay vốn, Sổ lưu tờ rời khi giải ngân tiền vay lần đầu; trả khách hàng Sổ vay vốn, Giấy tờ tùy thân. </w:t>
      </w:r>
    </w:p>
    <w:p w14:paraId="2BB88C6E" w14:textId="77777777" w:rsidR="00FB5598" w:rsidRPr="00CC70EC" w:rsidRDefault="00FB5598" w:rsidP="00FB5598">
      <w:pPr>
        <w:spacing w:before="120"/>
        <w:ind w:firstLine="720"/>
        <w:jc w:val="both"/>
        <w:rPr>
          <w:sz w:val="28"/>
          <w:szCs w:val="28"/>
          <w:lang w:val="nl-NL"/>
        </w:rPr>
      </w:pPr>
      <w:r w:rsidRPr="00CC70EC">
        <w:rPr>
          <w:sz w:val="28"/>
          <w:szCs w:val="28"/>
          <w:lang w:val="nl-NL"/>
        </w:rPr>
        <w:t>- Sắp xếp, bảo quản an toàn hồ sơ, chứng từ.</w:t>
      </w:r>
    </w:p>
    <w:p w14:paraId="61F01FD1" w14:textId="77777777" w:rsidR="00FB5598" w:rsidRPr="00CC70EC" w:rsidRDefault="00FB5598" w:rsidP="00FB5598">
      <w:pPr>
        <w:spacing w:before="120"/>
        <w:ind w:firstLine="720"/>
        <w:jc w:val="both"/>
        <w:rPr>
          <w:rFonts w:cs="Arial"/>
          <w:b/>
          <w:bCs/>
          <w:iCs/>
          <w:sz w:val="28"/>
          <w:szCs w:val="28"/>
          <w:lang w:val="sv-SE"/>
        </w:rPr>
      </w:pPr>
      <w:r w:rsidRPr="00CC70EC">
        <w:rPr>
          <w:rFonts w:cs="Arial"/>
          <w:b/>
          <w:bCs/>
          <w:iCs/>
          <w:sz w:val="28"/>
          <w:szCs w:val="28"/>
          <w:lang w:val="sv-SE"/>
        </w:rPr>
        <w:t xml:space="preserve">3. Công việc cuối phiên giao dịch xã </w:t>
      </w:r>
    </w:p>
    <w:p w14:paraId="5401762F" w14:textId="77777777" w:rsidR="00FB5598" w:rsidRPr="00CC70EC" w:rsidRDefault="00FB5598" w:rsidP="00FB5598">
      <w:pPr>
        <w:spacing w:before="120"/>
        <w:ind w:firstLine="720"/>
        <w:jc w:val="both"/>
        <w:rPr>
          <w:rFonts w:cs="Arial"/>
          <w:b/>
          <w:iCs/>
          <w:sz w:val="28"/>
          <w:szCs w:val="28"/>
          <w:lang w:val="sv-SE"/>
        </w:rPr>
      </w:pPr>
      <w:r w:rsidRPr="00CC70EC">
        <w:rPr>
          <w:rFonts w:cs="Arial"/>
          <w:b/>
          <w:iCs/>
          <w:sz w:val="28"/>
          <w:szCs w:val="28"/>
          <w:lang w:val="sv-SE"/>
        </w:rPr>
        <w:t>3.1. Tại Điểm giao dịch xã</w:t>
      </w:r>
    </w:p>
    <w:p w14:paraId="571FBA12" w14:textId="77777777" w:rsidR="00FB5598" w:rsidRPr="00CC70EC" w:rsidRDefault="00FB5598" w:rsidP="00FB5598">
      <w:pPr>
        <w:spacing w:before="120"/>
        <w:ind w:firstLine="720"/>
        <w:jc w:val="both"/>
        <w:rPr>
          <w:rFonts w:cs="Arial"/>
          <w:b/>
          <w:i/>
          <w:sz w:val="28"/>
          <w:szCs w:val="28"/>
          <w:lang w:val="sv-SE"/>
        </w:rPr>
      </w:pPr>
      <w:r w:rsidRPr="00CC70EC">
        <w:rPr>
          <w:rFonts w:cs="Arial"/>
          <w:b/>
          <w:i/>
          <w:iCs/>
          <w:sz w:val="28"/>
          <w:szCs w:val="28"/>
          <w:lang w:val="sv-SE"/>
        </w:rPr>
        <w:t xml:space="preserve">3.1.1. </w:t>
      </w:r>
      <w:r w:rsidRPr="00CC70EC">
        <w:rPr>
          <w:rFonts w:cs="Arial"/>
          <w:b/>
          <w:i/>
          <w:sz w:val="28"/>
          <w:szCs w:val="28"/>
          <w:lang w:val="sv-SE"/>
        </w:rPr>
        <w:t xml:space="preserve">Giao dịch viên </w:t>
      </w:r>
    </w:p>
    <w:p w14:paraId="77322BF0" w14:textId="77777777" w:rsidR="00FB5598" w:rsidRPr="00CC70EC" w:rsidRDefault="00FB5598" w:rsidP="00FB5598">
      <w:pPr>
        <w:spacing w:before="120"/>
        <w:ind w:firstLine="720"/>
        <w:jc w:val="both"/>
        <w:rPr>
          <w:sz w:val="28"/>
          <w:szCs w:val="28"/>
          <w:lang w:val="sv-SE"/>
        </w:rPr>
      </w:pPr>
      <w:r w:rsidRPr="00CC70EC">
        <w:rPr>
          <w:sz w:val="28"/>
          <w:szCs w:val="28"/>
          <w:lang w:val="sv-SE"/>
        </w:rPr>
        <w:t>- In Nhật ký quỹ, Liệt kê giao dịch phát sinh; sắp xếp chứng từ theo quy định; đối chiếu số tiền tồn quỹ trên Nhật ký quỹ với số tiền mặt còn tồn quỹ thực tế đảm bảo khớp đúng; điều toàn bộ số tiền tồn quỹ trên hệ thống cho GDV chính; sắp xếp hồ sơ, chứng từ theo quy định; bàn giao toàn bộ số tiền mặt tồn quỹ và hồ sơ, chứng từ giao dịch, Nhật ký quỹ, Liệt kê chứng từ cho GDV chính và ký trên chứng từ điều tiền.</w:t>
      </w:r>
    </w:p>
    <w:p w14:paraId="5ACC8980" w14:textId="77777777" w:rsidR="00FB5598" w:rsidRPr="00CC70EC" w:rsidRDefault="00FB5598" w:rsidP="00FB5598">
      <w:pPr>
        <w:spacing w:before="120"/>
        <w:ind w:firstLine="709"/>
        <w:jc w:val="both"/>
        <w:rPr>
          <w:iCs/>
          <w:sz w:val="28"/>
          <w:szCs w:val="28"/>
          <w:lang w:val="sv-SE"/>
        </w:rPr>
      </w:pPr>
      <w:r w:rsidRPr="00CC70EC">
        <w:rPr>
          <w:iCs/>
          <w:sz w:val="28"/>
          <w:szCs w:val="28"/>
          <w:lang w:val="sv-SE"/>
        </w:rPr>
        <w:lastRenderedPageBreak/>
        <w:t xml:space="preserve">- </w:t>
      </w:r>
      <w:r w:rsidRPr="00CC70EC">
        <w:rPr>
          <w:sz w:val="28"/>
          <w:szCs w:val="28"/>
          <w:lang w:val="sv-SE"/>
        </w:rPr>
        <w:t xml:space="preserve">Thực hiện </w:t>
      </w:r>
      <w:r w:rsidRPr="00CC70EC">
        <w:rPr>
          <w:sz w:val="28"/>
          <w:szCs w:val="28"/>
          <w:lang w:val="nl-NL"/>
        </w:rPr>
        <w:t>việc</w:t>
      </w:r>
      <w:r w:rsidRPr="00CC70EC">
        <w:rPr>
          <w:sz w:val="28"/>
          <w:szCs w:val="28"/>
          <w:lang w:val="sv-SE"/>
        </w:rPr>
        <w:t xml:space="preserve"> k</w:t>
      </w:r>
      <w:r w:rsidRPr="00CC70EC">
        <w:rPr>
          <w:iCs/>
          <w:sz w:val="28"/>
          <w:szCs w:val="28"/>
          <w:lang w:val="sv-SE"/>
        </w:rPr>
        <w:t xml:space="preserve">iểm quỹ thực tế cuối phiên giao dịch. </w:t>
      </w:r>
    </w:p>
    <w:p w14:paraId="73C3E251" w14:textId="77777777" w:rsidR="00FB5598" w:rsidRPr="00CC70EC" w:rsidRDefault="00FB5598" w:rsidP="00FB5598">
      <w:pPr>
        <w:spacing w:before="120"/>
        <w:ind w:firstLine="709"/>
        <w:jc w:val="both"/>
        <w:rPr>
          <w:iCs/>
          <w:sz w:val="28"/>
          <w:szCs w:val="28"/>
          <w:lang w:val="sv-SE"/>
        </w:rPr>
      </w:pPr>
      <w:r w:rsidRPr="00CC70EC">
        <w:rPr>
          <w:iCs/>
          <w:sz w:val="28"/>
          <w:szCs w:val="28"/>
          <w:lang w:val="sv-SE"/>
        </w:rPr>
        <w:t xml:space="preserve">- Đối với tổ GDX có 02 giao dịch viên trở lên thì </w:t>
      </w:r>
      <w:r w:rsidRPr="00BE1BA6">
        <w:rPr>
          <w:spacing w:val="-4"/>
          <w:sz w:val="28"/>
          <w:szCs w:val="28"/>
          <w:lang w:val="sv-SE"/>
        </w:rPr>
        <w:t>Giao dịch viên chính (quản lý tiền mặt tại điểm giao dịch): Chuẩn bị điều kiện cho kiểm quỹ cuối phiên giao dịch. Chứng kiến kiểm đếm, không trực tiếp kiểm đếm. Giao dịch viên khác ghi sổ kiểm quỹ cuối phiên giao dịch, khi được Tổ trưởng phân công.</w:t>
      </w:r>
    </w:p>
    <w:p w14:paraId="3CCE3011" w14:textId="77777777" w:rsidR="00FB5598" w:rsidRPr="00CC70EC" w:rsidRDefault="00FB5598" w:rsidP="00FB5598">
      <w:pPr>
        <w:spacing w:before="120"/>
        <w:ind w:firstLine="720"/>
        <w:jc w:val="both"/>
        <w:rPr>
          <w:iCs/>
          <w:spacing w:val="-4"/>
          <w:sz w:val="28"/>
          <w:szCs w:val="28"/>
          <w:lang w:val="sv-SE"/>
        </w:rPr>
      </w:pPr>
      <w:r w:rsidRPr="00CC70EC">
        <w:rPr>
          <w:iCs/>
          <w:spacing w:val="-4"/>
          <w:sz w:val="28"/>
          <w:szCs w:val="28"/>
          <w:lang w:val="sv-SE"/>
        </w:rPr>
        <w:t>- Thu gom và quản lý các trang thiết bị, công cụ làm việc,... được giao.</w:t>
      </w:r>
    </w:p>
    <w:p w14:paraId="4D16D2B8"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3.1.2. Kiểm soát viên</w:t>
      </w:r>
    </w:p>
    <w:p w14:paraId="7F9EAED0" w14:textId="77777777" w:rsidR="00FB5598" w:rsidRPr="00CC70EC" w:rsidRDefault="00FB5598" w:rsidP="00FB5598">
      <w:pPr>
        <w:spacing w:before="120"/>
        <w:ind w:firstLine="709"/>
        <w:jc w:val="both"/>
        <w:rPr>
          <w:iCs/>
          <w:sz w:val="28"/>
          <w:szCs w:val="28"/>
          <w:lang w:val="sv-SE"/>
        </w:rPr>
      </w:pPr>
      <w:r w:rsidRPr="00CC70EC">
        <w:rPr>
          <w:sz w:val="28"/>
          <w:szCs w:val="28"/>
          <w:lang w:val="sv-SE"/>
        </w:rPr>
        <w:t>- Tham gia kiểm quỹ thực tế cuối phiên giao dịch, g</w:t>
      </w:r>
      <w:r w:rsidRPr="00BE1BA6">
        <w:rPr>
          <w:spacing w:val="-8"/>
          <w:sz w:val="28"/>
          <w:szCs w:val="28"/>
          <w:lang w:val="sv-SE"/>
        </w:rPr>
        <w:t xml:space="preserve">hi Sổ kiểm quỹ cuối phiên giao dịch, khi </w:t>
      </w:r>
      <w:r w:rsidRPr="00BE1BA6">
        <w:rPr>
          <w:spacing w:val="-4"/>
          <w:sz w:val="28"/>
          <w:szCs w:val="28"/>
          <w:lang w:val="sv-SE"/>
        </w:rPr>
        <w:t>được Tổ trưởng phân công.</w:t>
      </w:r>
    </w:p>
    <w:p w14:paraId="05A556D4" w14:textId="77777777" w:rsidR="00FB5598" w:rsidRPr="00CC70EC" w:rsidRDefault="00FB5598" w:rsidP="00FB5598">
      <w:pPr>
        <w:spacing w:before="120"/>
        <w:ind w:firstLine="720"/>
        <w:jc w:val="both"/>
        <w:rPr>
          <w:sz w:val="28"/>
          <w:szCs w:val="28"/>
          <w:lang w:val="sv-SE"/>
        </w:rPr>
      </w:pPr>
      <w:r w:rsidRPr="00CC70EC">
        <w:rPr>
          <w:sz w:val="28"/>
          <w:szCs w:val="28"/>
          <w:lang w:val="sv-SE"/>
        </w:rPr>
        <w:t>- In và bàn giao cho Tổ trưởng Tổ GDX Danh sách hộ vay vốn (Mẫu số 01/CK) và biểu Tổng hợp dư nợ cho vay (Mẫu số 02/CK); in Danh sách món vay giải ngân qua thẻ ATM (nếu có).</w:t>
      </w:r>
    </w:p>
    <w:p w14:paraId="3300C0D5"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Điểm GDX áp dụng Intellect Offline: Thực hiện đóng phiên giao dịch và nhập số tiền tồn quỹ thực tế, đồng thời xuất dữ liệu giao dịch cuối ngày. </w:t>
      </w:r>
    </w:p>
    <w:p w14:paraId="3EF27F99" w14:textId="77777777" w:rsidR="00FB5598" w:rsidRPr="00CC70EC" w:rsidRDefault="00FB5598" w:rsidP="00FB5598">
      <w:pPr>
        <w:spacing w:before="120"/>
        <w:ind w:firstLine="720"/>
        <w:jc w:val="both"/>
        <w:rPr>
          <w:iCs/>
          <w:spacing w:val="-4"/>
          <w:sz w:val="28"/>
          <w:szCs w:val="28"/>
          <w:lang w:val="sv-SE"/>
        </w:rPr>
      </w:pPr>
      <w:r w:rsidRPr="00CC70EC">
        <w:rPr>
          <w:iCs/>
          <w:spacing w:val="-4"/>
          <w:sz w:val="28"/>
          <w:szCs w:val="28"/>
          <w:lang w:val="sv-SE"/>
        </w:rPr>
        <w:t>- Thu gom và quản lý các trang thiết bị, công cụ làm việc,... được giao.</w:t>
      </w:r>
    </w:p>
    <w:p w14:paraId="7815F0B6"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 xml:space="preserve">3.1.3. Tổ trưởng </w:t>
      </w:r>
    </w:p>
    <w:p w14:paraId="7CC0780A" w14:textId="77777777" w:rsidR="00FB5598" w:rsidRPr="00CC70EC" w:rsidRDefault="00FB5598" w:rsidP="00FB5598">
      <w:pPr>
        <w:spacing w:before="120"/>
        <w:ind w:firstLine="720"/>
        <w:jc w:val="both"/>
        <w:rPr>
          <w:sz w:val="28"/>
          <w:szCs w:val="28"/>
          <w:lang w:val="sv-SE"/>
        </w:rPr>
      </w:pPr>
      <w:r w:rsidRPr="00CC70EC">
        <w:rPr>
          <w:sz w:val="28"/>
          <w:szCs w:val="28"/>
          <w:lang w:val="sv-SE"/>
        </w:rPr>
        <w:t>- Tổ chức việc thực hiện quy trình kiểm quỹ thực tế cuối phiên giao dịch và trực tiếp kiểm đếm.</w:t>
      </w:r>
    </w:p>
    <w:p w14:paraId="7ECA16A2" w14:textId="77777777" w:rsidR="00FB5598" w:rsidRPr="00CC70EC" w:rsidRDefault="00FB5598" w:rsidP="00FB5598">
      <w:pPr>
        <w:spacing w:before="120"/>
        <w:ind w:firstLine="720"/>
        <w:jc w:val="both"/>
        <w:rPr>
          <w:sz w:val="28"/>
          <w:szCs w:val="28"/>
          <w:lang w:val="sv-SE"/>
        </w:rPr>
      </w:pPr>
      <w:r w:rsidRPr="00CC70EC">
        <w:rPr>
          <w:b/>
          <w:i/>
          <w:iCs/>
          <w:sz w:val="28"/>
          <w:szCs w:val="28"/>
          <w:lang w:val="sv-SE"/>
        </w:rPr>
        <w:t xml:space="preserve">- </w:t>
      </w:r>
      <w:r w:rsidRPr="00CC70EC">
        <w:rPr>
          <w:sz w:val="28"/>
          <w:szCs w:val="28"/>
          <w:lang w:val="sv-SE"/>
        </w:rPr>
        <w:t xml:space="preserve">Báo cáo kết quả phiên giao dịch và tồn tại, vướng mắc,... cho </w:t>
      </w:r>
      <w:r w:rsidRPr="00CC70EC">
        <w:rPr>
          <w:iCs/>
          <w:sz w:val="28"/>
          <w:szCs w:val="28"/>
          <w:lang w:val="sv-SE"/>
        </w:rPr>
        <w:t>lãnh đạo</w:t>
      </w:r>
      <w:r w:rsidRPr="00CC70EC">
        <w:rPr>
          <w:sz w:val="28"/>
          <w:szCs w:val="28"/>
          <w:lang w:val="sv-SE"/>
        </w:rPr>
        <w:t xml:space="preserve"> UBND cấp xã. </w:t>
      </w:r>
    </w:p>
    <w:p w14:paraId="29D3408F" w14:textId="77777777" w:rsidR="00FB5598" w:rsidRPr="00CC70EC" w:rsidRDefault="00FB5598" w:rsidP="00FB5598">
      <w:pPr>
        <w:spacing w:before="120"/>
        <w:ind w:firstLine="720"/>
        <w:jc w:val="both"/>
        <w:rPr>
          <w:sz w:val="28"/>
          <w:szCs w:val="28"/>
          <w:lang w:val="sv-SE"/>
        </w:rPr>
      </w:pPr>
      <w:r w:rsidRPr="00CC70EC">
        <w:rPr>
          <w:sz w:val="28"/>
          <w:szCs w:val="28"/>
          <w:lang w:val="sv-SE"/>
        </w:rPr>
        <w:t>- Kiểm tra biển hiệu Điểm giao dịch xã, biển chỉ dẫn, nội dung công khai,</w:t>
      </w:r>
      <w:r w:rsidRPr="00CC70EC">
        <w:rPr>
          <w:iCs/>
          <w:sz w:val="28"/>
          <w:szCs w:val="28"/>
          <w:lang w:val="sv-SE"/>
        </w:rPr>
        <w:t xml:space="preserve"> mở hòm thư góp ý.</w:t>
      </w:r>
      <w:r w:rsidRPr="00CC70EC">
        <w:rPr>
          <w:sz w:val="28"/>
          <w:szCs w:val="28"/>
          <w:lang w:val="sv-SE"/>
        </w:rPr>
        <w:t xml:space="preserve"> </w:t>
      </w:r>
    </w:p>
    <w:p w14:paraId="28608398" w14:textId="77777777" w:rsidR="00FB5598" w:rsidRPr="00CC70EC" w:rsidRDefault="00FB5598" w:rsidP="00FB5598">
      <w:pPr>
        <w:spacing w:before="120"/>
        <w:ind w:firstLine="720"/>
        <w:jc w:val="both"/>
        <w:rPr>
          <w:sz w:val="28"/>
          <w:szCs w:val="28"/>
          <w:lang w:val="sv-SE"/>
        </w:rPr>
      </w:pPr>
      <w:r w:rsidRPr="00CC70EC">
        <w:rPr>
          <w:sz w:val="28"/>
          <w:szCs w:val="28"/>
          <w:lang w:val="sv-SE"/>
        </w:rPr>
        <w:t>- Niêm yết Danh sách hộ vay vốn (Mẫu số 01/CK) và biểu Tổng hợp dư nợ cho vay (Mẫu số 02/CK) vào bảng “Thông tin hoạt động tín dụng chính sách tại xã”.</w:t>
      </w:r>
    </w:p>
    <w:p w14:paraId="19A5294D" w14:textId="77777777" w:rsidR="00FB5598" w:rsidRPr="00CC70EC" w:rsidRDefault="00FB5598" w:rsidP="00FB5598">
      <w:pPr>
        <w:spacing w:before="120"/>
        <w:ind w:firstLine="720"/>
        <w:jc w:val="both"/>
        <w:rPr>
          <w:sz w:val="28"/>
          <w:szCs w:val="28"/>
          <w:lang w:val="sv-SE"/>
        </w:rPr>
      </w:pPr>
      <w:r w:rsidRPr="00CC70EC">
        <w:rPr>
          <w:sz w:val="28"/>
          <w:szCs w:val="28"/>
          <w:lang w:val="sv-SE"/>
        </w:rPr>
        <w:t>- Thu gom và quản lý các trang thiết bị, công cụ làm việc,... được giao.</w:t>
      </w:r>
    </w:p>
    <w:p w14:paraId="702E2298" w14:textId="77777777" w:rsidR="00FB5598" w:rsidRPr="00CC70EC" w:rsidRDefault="00FB5598" w:rsidP="00FB5598">
      <w:pPr>
        <w:spacing w:before="120"/>
        <w:ind w:firstLine="720"/>
        <w:jc w:val="both"/>
        <w:rPr>
          <w:spacing w:val="-8"/>
          <w:sz w:val="28"/>
          <w:szCs w:val="28"/>
          <w:lang w:val="sv-SE"/>
        </w:rPr>
      </w:pPr>
      <w:r w:rsidRPr="00CC70EC">
        <w:rPr>
          <w:spacing w:val="-8"/>
          <w:sz w:val="28"/>
          <w:szCs w:val="28"/>
          <w:lang w:val="sv-SE"/>
        </w:rPr>
        <w:t>- Triển khai phương án bảo vệ trên đường trở về trụ sở NHCSXH nơi cho vay.</w:t>
      </w:r>
    </w:p>
    <w:p w14:paraId="34F22731" w14:textId="77777777" w:rsidR="00FB5598" w:rsidRPr="00CC70EC" w:rsidRDefault="00FB5598" w:rsidP="00FB5598">
      <w:pPr>
        <w:spacing w:before="120"/>
        <w:ind w:firstLine="720"/>
        <w:jc w:val="both"/>
        <w:rPr>
          <w:b/>
          <w:sz w:val="28"/>
          <w:szCs w:val="28"/>
          <w:lang w:val="sv-SE"/>
        </w:rPr>
      </w:pPr>
      <w:r w:rsidRPr="00CC70EC">
        <w:rPr>
          <w:b/>
          <w:sz w:val="28"/>
          <w:szCs w:val="28"/>
          <w:lang w:val="sv-SE"/>
        </w:rPr>
        <w:t>3.2. Tại trụ sở NHCSXH nơi cho vay</w:t>
      </w:r>
    </w:p>
    <w:p w14:paraId="48D653F3" w14:textId="77777777" w:rsidR="00FB5598" w:rsidRPr="00CC70EC" w:rsidRDefault="00FB5598" w:rsidP="00FB5598">
      <w:pPr>
        <w:spacing w:before="120"/>
        <w:ind w:firstLine="720"/>
        <w:jc w:val="both"/>
        <w:rPr>
          <w:b/>
          <w:i/>
          <w:iCs/>
          <w:sz w:val="28"/>
          <w:szCs w:val="28"/>
          <w:lang w:val="sv-SE"/>
        </w:rPr>
      </w:pPr>
      <w:r w:rsidRPr="00CC70EC">
        <w:rPr>
          <w:b/>
          <w:i/>
          <w:iCs/>
          <w:sz w:val="28"/>
          <w:szCs w:val="28"/>
          <w:lang w:val="sv-SE"/>
        </w:rPr>
        <w:t>3.2.1. Đối với Tổ giao dịch xã</w:t>
      </w:r>
    </w:p>
    <w:p w14:paraId="615F6040" w14:textId="77777777" w:rsidR="00FB5598" w:rsidRPr="00CC70EC" w:rsidRDefault="00FB5598" w:rsidP="00FB5598">
      <w:pPr>
        <w:spacing w:before="120"/>
        <w:ind w:firstLine="720"/>
        <w:jc w:val="both"/>
        <w:rPr>
          <w:i/>
          <w:sz w:val="28"/>
          <w:szCs w:val="28"/>
          <w:lang w:val="sv-SE"/>
        </w:rPr>
      </w:pPr>
      <w:r w:rsidRPr="00CC70EC">
        <w:rPr>
          <w:iCs/>
          <w:sz w:val="28"/>
          <w:szCs w:val="28"/>
          <w:lang w:val="sv-SE"/>
        </w:rPr>
        <w:t xml:space="preserve">- Các cán bộ Tổ GDX </w:t>
      </w:r>
      <w:r w:rsidRPr="00CC70EC">
        <w:rPr>
          <w:sz w:val="28"/>
          <w:szCs w:val="28"/>
          <w:lang w:val="sv-SE"/>
        </w:rPr>
        <w:t>bàn giao trang thiết bị, công cụ làm việc,... theo quy định.</w:t>
      </w:r>
      <w:r w:rsidRPr="00CC70EC">
        <w:rPr>
          <w:i/>
          <w:sz w:val="28"/>
          <w:szCs w:val="28"/>
          <w:lang w:val="sv-SE"/>
        </w:rPr>
        <w:t xml:space="preserve"> </w:t>
      </w:r>
    </w:p>
    <w:p w14:paraId="22FC625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w:t>
      </w:r>
      <w:r w:rsidRPr="00CC70EC">
        <w:rPr>
          <w:rFonts w:cs="Arial"/>
          <w:b/>
          <w:iCs/>
          <w:sz w:val="28"/>
          <w:szCs w:val="28"/>
          <w:lang w:val="sv-SE"/>
        </w:rPr>
        <w:t xml:space="preserve"> </w:t>
      </w:r>
      <w:r w:rsidRPr="00CC70EC">
        <w:rPr>
          <w:rFonts w:cs="Arial"/>
          <w:iCs/>
          <w:sz w:val="28"/>
          <w:szCs w:val="28"/>
          <w:lang w:val="sv-SE"/>
        </w:rPr>
        <w:t>Tổ trưởng: Báo cáo lãnh đạo NHCSXH nơi cho vay về kết quả phiên giao dịch và tồn tại, vướng mắc,...</w:t>
      </w:r>
    </w:p>
    <w:p w14:paraId="4754D348" w14:textId="77777777" w:rsidR="00FB5598" w:rsidRPr="00CC70EC" w:rsidRDefault="00FB5598" w:rsidP="00FB5598">
      <w:pPr>
        <w:spacing w:before="120"/>
        <w:ind w:firstLine="720"/>
        <w:jc w:val="both"/>
        <w:rPr>
          <w:i/>
          <w:iCs/>
          <w:sz w:val="28"/>
          <w:szCs w:val="28"/>
          <w:lang w:val="sv-SE"/>
        </w:rPr>
      </w:pPr>
      <w:r w:rsidRPr="00CC70EC">
        <w:rPr>
          <w:sz w:val="28"/>
          <w:szCs w:val="28"/>
          <w:lang w:val="sv-SE"/>
        </w:rPr>
        <w:lastRenderedPageBreak/>
        <w:t xml:space="preserve">- Kiểm soát viên: Điểm giao dịch áp dụng Intellect Offline: Bàn giao file dữ liệu giao dịch Offline cho người có quyền cập nhật dữ liệu lên hệ thống </w:t>
      </w:r>
      <w:r w:rsidRPr="00CC70EC">
        <w:rPr>
          <w:spacing w:val="-6"/>
          <w:sz w:val="28"/>
          <w:szCs w:val="28"/>
          <w:lang w:val="sv-SE"/>
        </w:rPr>
        <w:t>(gồm: Trưởng kế toán hoặc Giám đốc hoặc Phó Giám đốc NHCSXH nơi cho vay).</w:t>
      </w:r>
    </w:p>
    <w:p w14:paraId="1C3A55CA" w14:textId="77777777" w:rsidR="00FB5598" w:rsidRPr="00CC70EC" w:rsidRDefault="00FB5598" w:rsidP="00FB5598">
      <w:pPr>
        <w:spacing w:before="120"/>
        <w:ind w:firstLine="720"/>
        <w:jc w:val="both"/>
        <w:rPr>
          <w:iCs/>
          <w:sz w:val="28"/>
          <w:szCs w:val="28"/>
          <w:lang w:val="sv-SE"/>
        </w:rPr>
      </w:pPr>
      <w:r w:rsidRPr="00CC70EC">
        <w:rPr>
          <w:iCs/>
          <w:sz w:val="28"/>
          <w:szCs w:val="28"/>
          <w:lang w:val="sv-SE"/>
        </w:rPr>
        <w:t>- Giao dịch viên:</w:t>
      </w:r>
    </w:p>
    <w:p w14:paraId="04F9D7B1" w14:textId="77777777" w:rsidR="00FB5598" w:rsidRPr="00CC70EC" w:rsidRDefault="00FB5598" w:rsidP="00FB5598">
      <w:pPr>
        <w:spacing w:before="120"/>
        <w:ind w:firstLine="720"/>
        <w:jc w:val="both"/>
        <w:rPr>
          <w:sz w:val="28"/>
          <w:szCs w:val="28"/>
          <w:lang w:val="sv-SE"/>
        </w:rPr>
      </w:pPr>
      <w:r w:rsidRPr="00CC70EC">
        <w:rPr>
          <w:sz w:val="28"/>
          <w:szCs w:val="28"/>
          <w:lang w:val="sv-SE"/>
        </w:rPr>
        <w:t>+ Đối với Điểm giao dịch áp dụng Intellect Online: GDV chính thực hiện điều tiền trên hệ thống về quỹ NHCSXH nơi cho vay.</w:t>
      </w:r>
    </w:p>
    <w:p w14:paraId="7FD44257" w14:textId="77777777" w:rsidR="00FB5598" w:rsidRPr="00CC70EC" w:rsidRDefault="00FB5598" w:rsidP="00FB5598">
      <w:pPr>
        <w:spacing w:before="120"/>
        <w:ind w:firstLine="720"/>
        <w:jc w:val="both"/>
        <w:rPr>
          <w:sz w:val="28"/>
          <w:szCs w:val="28"/>
          <w:lang w:val="sv-SE"/>
        </w:rPr>
      </w:pPr>
      <w:r w:rsidRPr="00CC70EC">
        <w:rPr>
          <w:sz w:val="28"/>
          <w:szCs w:val="28"/>
          <w:lang w:val="sv-SE"/>
        </w:rPr>
        <w:t>+ Nộp toàn bộ số tiền tồn quỹ thực tế về quỹ NHCSXH nơi cho vay.</w:t>
      </w:r>
    </w:p>
    <w:p w14:paraId="0D0207C8" w14:textId="77777777" w:rsidR="00FB5598" w:rsidRPr="00CC70EC" w:rsidRDefault="00FB5598" w:rsidP="00FB5598">
      <w:pPr>
        <w:spacing w:before="120"/>
        <w:ind w:firstLine="720"/>
        <w:jc w:val="both"/>
        <w:rPr>
          <w:sz w:val="28"/>
          <w:szCs w:val="28"/>
          <w:lang w:val="sv-SE"/>
        </w:rPr>
      </w:pPr>
      <w:r w:rsidRPr="00CC70EC">
        <w:rPr>
          <w:spacing w:val="-6"/>
          <w:sz w:val="28"/>
          <w:szCs w:val="28"/>
          <w:lang w:val="sv-SE"/>
        </w:rPr>
        <w:t xml:space="preserve">+ </w:t>
      </w:r>
      <w:r w:rsidRPr="00CC70EC">
        <w:rPr>
          <w:sz w:val="28"/>
          <w:szCs w:val="28"/>
          <w:lang w:val="sv-SE"/>
        </w:rPr>
        <w:t>Bàn giao cho Trưởng kế toán NHCSXH nơi cho vay: Nhật ký quỹ, Liệt kê giao dịch phát sinh (nếu có), hồ sơ, chứng từ phát sinh trong phiên GDX.</w:t>
      </w:r>
    </w:p>
    <w:p w14:paraId="21F14705" w14:textId="77777777" w:rsidR="00FB5598" w:rsidRPr="00CC70EC" w:rsidRDefault="00FB5598" w:rsidP="00FB5598">
      <w:pPr>
        <w:spacing w:before="120"/>
        <w:ind w:firstLine="720"/>
        <w:jc w:val="both"/>
        <w:rPr>
          <w:b/>
          <w:i/>
          <w:iCs/>
          <w:sz w:val="28"/>
          <w:szCs w:val="28"/>
          <w:lang w:val="sv-SE"/>
        </w:rPr>
      </w:pPr>
      <w:r w:rsidRPr="00CC70EC">
        <w:rPr>
          <w:b/>
          <w:i/>
          <w:iCs/>
          <w:sz w:val="28"/>
          <w:szCs w:val="28"/>
          <w:lang w:val="sv-SE"/>
        </w:rPr>
        <w:t>3.2.2. Trưởng kế toán hoặc Giám đốc, hoặc Phó Giám đốc NHCSXH nơi cho vay</w:t>
      </w:r>
    </w:p>
    <w:p w14:paraId="403E499B"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Điểm giao dịch áp dụng Intellect Offline: Cập </w:t>
      </w:r>
      <w:r w:rsidRPr="00CC70EC">
        <w:rPr>
          <w:iCs/>
          <w:sz w:val="28"/>
          <w:szCs w:val="28"/>
          <w:lang w:val="sv-SE"/>
        </w:rPr>
        <w:t>nhật dữ liệu giao dịch của phiên giao dịch vào hệ thống Intellect Online</w:t>
      </w:r>
      <w:r w:rsidRPr="00CC70EC">
        <w:rPr>
          <w:sz w:val="28"/>
          <w:szCs w:val="28"/>
          <w:lang w:val="sv-SE"/>
        </w:rPr>
        <w:t>; điều tiền từ quỹ Tổ GDX về quỹ NHCSXH nơi cho vay.</w:t>
      </w:r>
    </w:p>
    <w:p w14:paraId="309AA164" w14:textId="77777777" w:rsidR="00FB5598" w:rsidRPr="00CC70EC" w:rsidRDefault="00FB5598" w:rsidP="00FB5598">
      <w:pPr>
        <w:spacing w:before="120"/>
        <w:ind w:firstLine="720"/>
        <w:jc w:val="both"/>
        <w:rPr>
          <w:spacing w:val="-4"/>
          <w:sz w:val="28"/>
          <w:szCs w:val="28"/>
          <w:lang w:val="sv-SE"/>
        </w:rPr>
      </w:pPr>
      <w:r w:rsidRPr="00CC70EC">
        <w:rPr>
          <w:iCs/>
          <w:spacing w:val="-4"/>
          <w:sz w:val="28"/>
          <w:szCs w:val="28"/>
          <w:lang w:val="sv-SE"/>
        </w:rPr>
        <w:t xml:space="preserve">- </w:t>
      </w:r>
      <w:r w:rsidRPr="00CC70EC">
        <w:rPr>
          <w:spacing w:val="-4"/>
          <w:sz w:val="28"/>
          <w:szCs w:val="28"/>
          <w:lang w:val="sv-SE"/>
        </w:rPr>
        <w:t xml:space="preserve">Rà soát, kiểm tra chứng từ chi cho vay với hồ sơ cho vay đã được phê duyệt. Đối chiếu giữa Nhật ký quỹ, Liệt kê giao dịch phát sinh (nếu có) với các chứng từ thu, chi; nếu khớp đúng và chứng từ đảm bảo đầy đủ theo quy định thì ký kiểm soát vào Liệt kê giao dịch phát sinh và các Nhật ký quỹ của Tổ GDX. </w:t>
      </w:r>
    </w:p>
    <w:p w14:paraId="372E4A40"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3.2.3. Trưởng kế toán hoặc kế toán viên được phân công</w:t>
      </w:r>
    </w:p>
    <w:p w14:paraId="05E359B0" w14:textId="77777777" w:rsidR="00FB5598" w:rsidRPr="00CC70EC" w:rsidRDefault="00FB5598" w:rsidP="00FB5598">
      <w:pPr>
        <w:spacing w:before="120"/>
        <w:ind w:firstLine="720"/>
        <w:jc w:val="both"/>
        <w:rPr>
          <w:sz w:val="28"/>
          <w:szCs w:val="28"/>
          <w:lang w:val="sv-SE"/>
        </w:rPr>
      </w:pPr>
      <w:r w:rsidRPr="00CC70EC">
        <w:rPr>
          <w:sz w:val="28"/>
          <w:szCs w:val="28"/>
          <w:lang w:val="sv-SE"/>
        </w:rPr>
        <w:t xml:space="preserve">- Cập nhật kịp thời số tiền trả nợ gốc vào Sổ lưu tờ rời hoặc Hợp đồng tín dụng hoặc Khế ước nhận nợ. </w:t>
      </w:r>
    </w:p>
    <w:p w14:paraId="7DF45FA5" w14:textId="77777777" w:rsidR="00FB5598" w:rsidRPr="00CC70EC" w:rsidRDefault="00FB5598" w:rsidP="00FB5598">
      <w:pPr>
        <w:spacing w:before="120"/>
        <w:ind w:firstLine="720"/>
        <w:jc w:val="both"/>
        <w:rPr>
          <w:sz w:val="28"/>
          <w:szCs w:val="28"/>
          <w:lang w:val="sv-SE"/>
        </w:rPr>
      </w:pPr>
      <w:r w:rsidRPr="00CC70EC">
        <w:rPr>
          <w:sz w:val="28"/>
          <w:szCs w:val="28"/>
          <w:lang w:val="sv-SE"/>
        </w:rPr>
        <w:t>- Thực hiện tiếp các giao dịch chưa hoàn thành trên Intellect Offline, gồm: Chi giải ngân qua thẻ ATM mở tại tổ chức tín dụng khác, thu nợ chiếm dụng chưa có quyết định của Tòa án, mở tài khoản cho khách hàng, thu tiền gửi của tổ viên chưa có tài khoản, chi tiền thù lao cho cán bộ xã, phường, các giao dịch phát sinh khác theo quy định,… để tất toán tài khoản Casa tổng hợp Điểm giao dịch xã và tài khoản trung gian phân hệ Offline.</w:t>
      </w:r>
    </w:p>
    <w:p w14:paraId="23062B50" w14:textId="77777777" w:rsidR="00FB5598" w:rsidRPr="00BE1BA6" w:rsidRDefault="00FB5598" w:rsidP="00FB5598">
      <w:pPr>
        <w:spacing w:before="120" w:after="120" w:line="340" w:lineRule="atLeast"/>
        <w:ind w:firstLine="709"/>
        <w:jc w:val="both"/>
        <w:rPr>
          <w:rFonts w:eastAsia="Calibri"/>
          <w:b/>
          <w:bCs/>
          <w:sz w:val="28"/>
          <w:szCs w:val="28"/>
          <w:lang w:val="sv-SE"/>
        </w:rPr>
      </w:pPr>
      <w:r w:rsidRPr="00CC70EC">
        <w:rPr>
          <w:rFonts w:eastAsia="Calibri"/>
          <w:b/>
          <w:sz w:val="28"/>
          <w:szCs w:val="28"/>
          <w:lang w:val="sv-SE"/>
        </w:rPr>
        <w:t>4.</w:t>
      </w:r>
      <w:r w:rsidRPr="00BE1BA6">
        <w:rPr>
          <w:rFonts w:eastAsia="Calibri"/>
          <w:b/>
          <w:sz w:val="28"/>
          <w:szCs w:val="28"/>
          <w:lang w:val="sv-SE"/>
        </w:rPr>
        <w:t xml:space="preserve"> Kiểm tra, đánh giá</w:t>
      </w:r>
      <w:r w:rsidRPr="00BE1BA6">
        <w:rPr>
          <w:rFonts w:eastAsia="Calibri"/>
          <w:b/>
          <w:bCs/>
          <w:sz w:val="28"/>
          <w:szCs w:val="28"/>
          <w:lang w:val="sv-SE"/>
        </w:rPr>
        <w:t xml:space="preserve"> chất lượng hoạt động giao dịch xã: </w:t>
      </w:r>
    </w:p>
    <w:p w14:paraId="3EB864F8" w14:textId="77777777" w:rsidR="00FB5598" w:rsidRPr="00CC70EC" w:rsidRDefault="00FB5598" w:rsidP="00FB5598">
      <w:pPr>
        <w:spacing w:before="120" w:after="120" w:line="340" w:lineRule="atLeast"/>
        <w:ind w:firstLine="709"/>
        <w:jc w:val="both"/>
        <w:rPr>
          <w:rFonts w:eastAsia="Calibri"/>
          <w:sz w:val="28"/>
          <w:szCs w:val="28"/>
          <w:lang w:val="nl-NL"/>
        </w:rPr>
      </w:pPr>
      <w:r w:rsidRPr="00BE1BA6">
        <w:rPr>
          <w:rFonts w:eastAsia="Calibri"/>
          <w:bCs/>
          <w:sz w:val="28"/>
          <w:szCs w:val="28"/>
          <w:lang w:val="sv-SE"/>
        </w:rPr>
        <w:t>- NHCSXH các cấp sử dụng bộ tiêu chí kiểm tra, đánh giá việc chấp hành các quy định về GDX đối với từng phiên giao dịch (gồm 13 tiêu chí theo biểu số 01/CĐGDX)</w:t>
      </w:r>
      <w:r w:rsidRPr="00CC70EC">
        <w:rPr>
          <w:rFonts w:eastAsia="Calibri"/>
          <w:sz w:val="28"/>
          <w:szCs w:val="28"/>
          <w:lang w:val="sv-SE"/>
        </w:rPr>
        <w:t xml:space="preserve"> </w:t>
      </w:r>
      <w:r w:rsidRPr="00BE1BA6">
        <w:rPr>
          <w:rFonts w:eastAsia="Calibri"/>
          <w:bCs/>
          <w:sz w:val="28"/>
          <w:szCs w:val="28"/>
          <w:lang w:val="sv-SE"/>
        </w:rPr>
        <w:t>và Bộ tiêu chí đánh giá chất lượng, hiệu quả hoạt động GDX (gồm 05 tiêu chí theo biểu số 02/CĐGDX)</w:t>
      </w:r>
      <w:r w:rsidRPr="00CC70EC">
        <w:rPr>
          <w:rFonts w:eastAsia="Calibri"/>
          <w:sz w:val="28"/>
          <w:szCs w:val="28"/>
          <w:lang w:val="sv-SE"/>
        </w:rPr>
        <w:t xml:space="preserve">, </w:t>
      </w:r>
      <w:r w:rsidRPr="00CC70EC">
        <w:rPr>
          <w:rFonts w:eastAsia="Calibri"/>
          <w:sz w:val="28"/>
          <w:szCs w:val="28"/>
          <w:lang w:val="nl-NL"/>
        </w:rPr>
        <w:t xml:space="preserve">làm căn cứ để đánh giá chất lượng, hiệu quả hoạt động giao dịch xã, trên </w:t>
      </w:r>
      <w:r w:rsidRPr="00CC70EC">
        <w:rPr>
          <w:rFonts w:eastAsia="Calibri"/>
          <w:sz w:val="28"/>
          <w:szCs w:val="28"/>
          <w:lang w:val="sv-SE"/>
        </w:rPr>
        <w:t xml:space="preserve">cơ sở đó </w:t>
      </w:r>
      <w:r w:rsidRPr="00CC70EC">
        <w:rPr>
          <w:rFonts w:eastAsia="Calibri"/>
          <w:sz w:val="28"/>
          <w:szCs w:val="28"/>
          <w:lang w:val="nl-NL"/>
        </w:rPr>
        <w:t xml:space="preserve">để đánh giá hoạt động của đơn vị và phục vụ công tác thi đua hàng tháng, quý, năm, góp phần nâng cao hoạt động NHCSXH. </w:t>
      </w:r>
    </w:p>
    <w:p w14:paraId="43064DD1" w14:textId="77777777" w:rsidR="00FB5598" w:rsidRPr="00CC70EC" w:rsidRDefault="00FB5598" w:rsidP="00FB5598">
      <w:pPr>
        <w:spacing w:before="120" w:after="120" w:line="340" w:lineRule="atLeast"/>
        <w:ind w:firstLine="709"/>
        <w:jc w:val="both"/>
        <w:rPr>
          <w:rFonts w:eastAsia="Calibri"/>
          <w:sz w:val="28"/>
          <w:szCs w:val="28"/>
          <w:lang w:val="nl-NL"/>
        </w:rPr>
      </w:pPr>
      <w:r w:rsidRPr="00CC70EC">
        <w:rPr>
          <w:rFonts w:eastAsia="Calibri"/>
          <w:sz w:val="28"/>
          <w:szCs w:val="28"/>
          <w:lang w:val="sv-SE"/>
        </w:rPr>
        <w:lastRenderedPageBreak/>
        <w:t xml:space="preserve"> </w:t>
      </w:r>
      <w:r w:rsidRPr="00CC70EC">
        <w:rPr>
          <w:rFonts w:eastAsia="Calibri"/>
          <w:sz w:val="28"/>
          <w:szCs w:val="28"/>
          <w:lang w:val="nl-NL"/>
        </w:rPr>
        <w:t xml:space="preserve">- Đối với NHCSXH nơi cho vay: Thường xuyên tự kiểm tra, đánh giá theo đúng nội dung quy định và phải tự kiểm tra, đánh giá tối thiểu 10% số Điểm giao dịch xã/tháng. </w:t>
      </w:r>
    </w:p>
    <w:p w14:paraId="63E42EF4" w14:textId="77777777" w:rsidR="00FB5598" w:rsidRPr="00CC70EC" w:rsidRDefault="00FB5598" w:rsidP="00FB5598">
      <w:pPr>
        <w:spacing w:before="120" w:after="120" w:line="340" w:lineRule="atLeast"/>
        <w:ind w:firstLine="709"/>
        <w:jc w:val="both"/>
        <w:rPr>
          <w:rFonts w:eastAsia="Calibri"/>
          <w:sz w:val="28"/>
          <w:szCs w:val="28"/>
          <w:lang w:val="nl-NL"/>
        </w:rPr>
      </w:pPr>
      <w:r w:rsidRPr="00CC70EC">
        <w:rPr>
          <w:rFonts w:eastAsia="Calibri"/>
          <w:sz w:val="28"/>
          <w:szCs w:val="28"/>
          <w:lang w:val="nl-NL"/>
        </w:rPr>
        <w:t>- Đối với NHCSXH cấp tỉnh: Kiểm tra ít nhất 20% số Phòng giao dịch (PGD) cấp huyện/tháng, tại mỗi PGD cấp huyện được kiểm tra phải kiểm tra, đánh giá ít nhất 01 Điểm giao dịch xã.</w:t>
      </w:r>
    </w:p>
    <w:p w14:paraId="43EA3349" w14:textId="77777777" w:rsidR="00FB5598" w:rsidRPr="00CC70EC" w:rsidRDefault="00FB5598" w:rsidP="00FB5598">
      <w:pPr>
        <w:spacing w:before="120" w:after="120" w:line="340" w:lineRule="atLeast"/>
        <w:ind w:firstLine="709"/>
        <w:jc w:val="both"/>
        <w:rPr>
          <w:rFonts w:eastAsia="Calibri"/>
          <w:sz w:val="28"/>
          <w:szCs w:val="28"/>
          <w:vertAlign w:val="superscript"/>
          <w:lang w:val="nl-NL"/>
        </w:rPr>
      </w:pPr>
      <w:r w:rsidRPr="00CC70EC">
        <w:rPr>
          <w:rFonts w:eastAsia="Calibri"/>
          <w:sz w:val="28"/>
          <w:szCs w:val="28"/>
          <w:lang w:val="nl-NL"/>
        </w:rPr>
        <w:t>- Đối với Hội sở chính: Việc kiểm tra, đánh giá việc chấp hành các quy định về giao dịch xã là một nội dung trong chương trình kiểm tra toàn diện, kiểm tra chuyên đề hoặc các chương trình kiểm tra đột xuất do Tổng Giám đốc quyết định</w:t>
      </w:r>
      <w:r w:rsidRPr="00CC70EC">
        <w:rPr>
          <w:rFonts w:eastAsia="Calibri"/>
          <w:sz w:val="28"/>
          <w:szCs w:val="28"/>
          <w:vertAlign w:val="superscript"/>
          <w:lang w:val="nl-NL"/>
        </w:rPr>
        <w:t>VB 3502/NHCS-TDNN ngày 01/8/2017</w:t>
      </w:r>
    </w:p>
    <w:p w14:paraId="0ABE5FE6" w14:textId="77777777" w:rsidR="00FB5598" w:rsidRPr="000D4CDE" w:rsidRDefault="00FB5598" w:rsidP="00FB5598">
      <w:pPr>
        <w:ind w:firstLine="720"/>
        <w:jc w:val="both"/>
        <w:rPr>
          <w:b/>
          <w:lang w:val="sv-SE"/>
        </w:rPr>
      </w:pPr>
      <w:r w:rsidRPr="000D4CDE">
        <w:rPr>
          <w:b/>
          <w:lang w:val="sv-SE"/>
        </w:rPr>
        <w:t>III. HƯỚNG DẪN TỔ CHỨC HỌP GIAO BAN TẠI XÃ</w:t>
      </w:r>
    </w:p>
    <w:p w14:paraId="4471AF01" w14:textId="77777777" w:rsidR="00FB5598" w:rsidRPr="00CC70EC" w:rsidRDefault="00FB5598" w:rsidP="00FB5598">
      <w:pPr>
        <w:spacing w:before="120"/>
        <w:ind w:firstLine="720"/>
        <w:jc w:val="both"/>
        <w:rPr>
          <w:b/>
          <w:sz w:val="28"/>
          <w:szCs w:val="28"/>
          <w:lang w:val="sv-SE"/>
        </w:rPr>
      </w:pPr>
      <w:r w:rsidRPr="00CC70EC">
        <w:rPr>
          <w:b/>
          <w:sz w:val="28"/>
          <w:szCs w:val="28"/>
          <w:lang w:val="sv-SE"/>
        </w:rPr>
        <w:t xml:space="preserve">1. Mục đích tổ chức họp giao ban  </w:t>
      </w:r>
    </w:p>
    <w:p w14:paraId="585398E5" w14:textId="77777777" w:rsidR="00FB5598" w:rsidRPr="00CC70EC" w:rsidRDefault="00FB5598" w:rsidP="00FB5598">
      <w:pPr>
        <w:spacing w:before="120"/>
        <w:ind w:firstLine="720"/>
        <w:jc w:val="both"/>
        <w:rPr>
          <w:sz w:val="28"/>
          <w:szCs w:val="28"/>
          <w:lang w:val="sv-SE"/>
        </w:rPr>
      </w:pPr>
      <w:r w:rsidRPr="00CC70EC">
        <w:rPr>
          <w:sz w:val="28"/>
          <w:szCs w:val="28"/>
          <w:lang w:val="sv-SE"/>
        </w:rPr>
        <w:t>- Đánh giá kết quả hoạt động ủy thác cho vay trong tháng.</w:t>
      </w:r>
    </w:p>
    <w:p w14:paraId="1A1D79BD" w14:textId="77777777" w:rsidR="00FB5598" w:rsidRPr="00CC70EC" w:rsidRDefault="00FB5598" w:rsidP="00FB5598">
      <w:pPr>
        <w:spacing w:before="120"/>
        <w:ind w:firstLine="720"/>
        <w:jc w:val="both"/>
        <w:rPr>
          <w:sz w:val="28"/>
          <w:szCs w:val="28"/>
          <w:lang w:val="sv-SE"/>
        </w:rPr>
      </w:pPr>
      <w:r w:rsidRPr="00CC70EC">
        <w:rPr>
          <w:sz w:val="28"/>
          <w:szCs w:val="28"/>
          <w:lang w:val="sv-SE"/>
        </w:rPr>
        <w:t>- Phổ biến chủ trương chính sách tín dụng ưu đãi của Chính phủ đối với người nghèo và các đối tượng chính sách khác.</w:t>
      </w:r>
    </w:p>
    <w:p w14:paraId="77D3F464" w14:textId="77777777" w:rsidR="00FB5598" w:rsidRPr="00CC70EC" w:rsidRDefault="00FB5598" w:rsidP="00FB5598">
      <w:pPr>
        <w:spacing w:before="120"/>
        <w:ind w:firstLine="720"/>
        <w:jc w:val="both"/>
        <w:rPr>
          <w:sz w:val="28"/>
          <w:szCs w:val="28"/>
          <w:lang w:val="sv-SE"/>
        </w:rPr>
      </w:pPr>
      <w:r w:rsidRPr="00CC70EC">
        <w:rPr>
          <w:sz w:val="28"/>
          <w:szCs w:val="28"/>
          <w:lang w:val="sv-SE"/>
        </w:rPr>
        <w:t>- Trao đổi, tìm biện pháp giải quyết các vấn đề vướng mắc, tồn tại, khó khăn trong công tác tín dụng tại xã trong tháng.</w:t>
      </w:r>
    </w:p>
    <w:p w14:paraId="19538B07" w14:textId="77777777" w:rsidR="00FB5598" w:rsidRPr="00CC70EC" w:rsidRDefault="00FB5598" w:rsidP="00FB5598">
      <w:pPr>
        <w:spacing w:before="120"/>
        <w:ind w:firstLine="720"/>
        <w:jc w:val="both"/>
        <w:rPr>
          <w:b/>
          <w:sz w:val="28"/>
          <w:szCs w:val="28"/>
          <w:lang w:val="sv-SE"/>
        </w:rPr>
      </w:pPr>
      <w:r w:rsidRPr="00CC70EC">
        <w:rPr>
          <w:b/>
          <w:sz w:val="28"/>
          <w:szCs w:val="28"/>
          <w:lang w:val="sv-SE"/>
        </w:rPr>
        <w:t xml:space="preserve">2. Quy định chung về tổ chức họp giao ban </w:t>
      </w:r>
    </w:p>
    <w:p w14:paraId="35095832" w14:textId="77777777" w:rsidR="00FB5598" w:rsidRPr="00CC70EC" w:rsidRDefault="00FB5598" w:rsidP="00FB5598">
      <w:pPr>
        <w:spacing w:before="120"/>
        <w:ind w:firstLine="720"/>
        <w:jc w:val="both"/>
        <w:rPr>
          <w:b/>
          <w:sz w:val="28"/>
          <w:szCs w:val="28"/>
          <w:lang w:val="sv-SE"/>
        </w:rPr>
      </w:pPr>
      <w:r w:rsidRPr="00CC70EC">
        <w:rPr>
          <w:b/>
          <w:sz w:val="28"/>
          <w:szCs w:val="28"/>
          <w:lang w:val="sv-SE"/>
        </w:rPr>
        <w:t>2.1. Lịch họp giao ban</w:t>
      </w:r>
    </w:p>
    <w:p w14:paraId="42894909" w14:textId="77777777" w:rsidR="00FB5598" w:rsidRPr="00CC70EC" w:rsidRDefault="00FB5598" w:rsidP="00FB5598">
      <w:pPr>
        <w:spacing w:before="120"/>
        <w:ind w:firstLine="720"/>
        <w:jc w:val="both"/>
        <w:rPr>
          <w:sz w:val="28"/>
          <w:szCs w:val="28"/>
          <w:lang w:val="sv-SE"/>
        </w:rPr>
      </w:pPr>
      <w:r w:rsidRPr="00CC70EC">
        <w:rPr>
          <w:sz w:val="28"/>
          <w:szCs w:val="28"/>
          <w:lang w:val="sv-SE"/>
        </w:rPr>
        <w:t>- Cuộc họp giao ban được tiến hành vào phiên giao dịch cố định tại xã.</w:t>
      </w:r>
    </w:p>
    <w:p w14:paraId="27C3B410" w14:textId="77777777" w:rsidR="00FB5598" w:rsidRPr="00CC70EC" w:rsidRDefault="00FB5598" w:rsidP="00FB5598">
      <w:pPr>
        <w:spacing w:before="120"/>
        <w:ind w:firstLine="720"/>
        <w:jc w:val="both"/>
        <w:rPr>
          <w:sz w:val="28"/>
          <w:szCs w:val="28"/>
          <w:lang w:val="sv-SE"/>
        </w:rPr>
      </w:pPr>
      <w:r w:rsidRPr="00CC70EC">
        <w:rPr>
          <w:sz w:val="28"/>
          <w:szCs w:val="28"/>
          <w:lang w:val="sv-SE"/>
        </w:rPr>
        <w:t>- Trường hợp tổ chức phiên giao dịch bù thì vẫn tổ chức họp giao ban như phiên giao dịch cố định tại xã.</w:t>
      </w:r>
    </w:p>
    <w:p w14:paraId="19DFA2D4" w14:textId="77777777" w:rsidR="00FB5598" w:rsidRPr="00CC70EC" w:rsidRDefault="00FB5598" w:rsidP="00FB5598">
      <w:pPr>
        <w:spacing w:before="120"/>
        <w:ind w:firstLine="720"/>
        <w:jc w:val="both"/>
        <w:rPr>
          <w:sz w:val="28"/>
          <w:szCs w:val="28"/>
          <w:lang w:val="sv-SE"/>
        </w:rPr>
      </w:pPr>
      <w:r w:rsidRPr="00CC70EC">
        <w:rPr>
          <w:sz w:val="28"/>
          <w:szCs w:val="28"/>
          <w:lang w:val="sv-SE"/>
        </w:rPr>
        <w:t>- Trường hợp bổ sung phiên giao dịch (tăng thêm so với lịch giao dịch cố định) thì không tổ chức họp giao ban.</w:t>
      </w:r>
    </w:p>
    <w:p w14:paraId="337670C3" w14:textId="77777777" w:rsidR="00FB5598" w:rsidRPr="00BE1BA6" w:rsidRDefault="00FB5598" w:rsidP="00FB5598">
      <w:pPr>
        <w:spacing w:before="120"/>
        <w:ind w:firstLine="720"/>
        <w:jc w:val="both"/>
        <w:rPr>
          <w:b/>
          <w:sz w:val="28"/>
          <w:szCs w:val="28"/>
          <w:lang w:val="sv-SE"/>
        </w:rPr>
      </w:pPr>
      <w:r w:rsidRPr="00BE1BA6">
        <w:rPr>
          <w:b/>
          <w:sz w:val="28"/>
          <w:szCs w:val="28"/>
          <w:lang w:val="sv-SE"/>
        </w:rPr>
        <w:t>2.2. Thời gian họp giao ban</w:t>
      </w:r>
    </w:p>
    <w:p w14:paraId="61D0C932" w14:textId="77777777" w:rsidR="00FB5598" w:rsidRPr="00BE1BA6" w:rsidRDefault="00FB5598" w:rsidP="00FB5598">
      <w:pPr>
        <w:spacing w:before="120"/>
        <w:ind w:firstLine="720"/>
        <w:jc w:val="both"/>
        <w:rPr>
          <w:sz w:val="28"/>
          <w:szCs w:val="28"/>
          <w:lang w:val="sv-SE"/>
        </w:rPr>
      </w:pPr>
      <w:r w:rsidRPr="00BE1BA6">
        <w:rPr>
          <w:sz w:val="28"/>
          <w:szCs w:val="28"/>
          <w:lang w:val="sv-SE"/>
        </w:rPr>
        <w:t>- Căn cứ vào nội dung làm việc cụ thể tại mỗi phiên giao dịch, Tổ trưởng tổ GDX có thể tổ chức họp giao ban đầu, giữa hoặc cuối phiên giao dịch sao cho phù hợp và đạt hiệu quả cao nhất.</w:t>
      </w:r>
    </w:p>
    <w:p w14:paraId="21C373A2" w14:textId="77777777" w:rsidR="00FB5598" w:rsidRPr="00BE1BA6" w:rsidRDefault="00FB5598" w:rsidP="00FB5598">
      <w:pPr>
        <w:spacing w:before="120"/>
        <w:ind w:firstLine="720"/>
        <w:jc w:val="both"/>
        <w:rPr>
          <w:sz w:val="28"/>
          <w:szCs w:val="28"/>
          <w:lang w:val="sv-SE"/>
        </w:rPr>
      </w:pPr>
      <w:r w:rsidRPr="00BE1BA6">
        <w:rPr>
          <w:sz w:val="28"/>
          <w:szCs w:val="28"/>
          <w:lang w:val="sv-SE"/>
        </w:rPr>
        <w:t xml:space="preserve">- Việc bố trí thời gian họp giao ban do Tổ trưởng tổ giao dịch quyết định nhưng phải thông báo trước để tổ chức Hội, Tổ TK&amp;VV và các thành phần có liên quan chủ động chuẩn bị nội dung và sắp xếp thời gian tham gia họp đầy đủ, đúng giờ quy định. </w:t>
      </w:r>
    </w:p>
    <w:p w14:paraId="6237D9FA" w14:textId="77777777" w:rsidR="00FB5598" w:rsidRPr="00BE1BA6" w:rsidRDefault="00FB5598" w:rsidP="00FB5598">
      <w:pPr>
        <w:spacing w:before="120"/>
        <w:ind w:firstLine="720"/>
        <w:jc w:val="both"/>
        <w:rPr>
          <w:b/>
          <w:sz w:val="28"/>
          <w:szCs w:val="28"/>
          <w:lang w:val="sv-SE"/>
        </w:rPr>
      </w:pPr>
      <w:r w:rsidRPr="00BE1BA6">
        <w:rPr>
          <w:b/>
          <w:sz w:val="28"/>
          <w:szCs w:val="28"/>
          <w:lang w:val="sv-SE"/>
        </w:rPr>
        <w:t>2.3. Thành phần họp giao ban</w:t>
      </w:r>
    </w:p>
    <w:p w14:paraId="13B23AA4"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lastRenderedPageBreak/>
        <w:t>Thành phần tham dự cuộc họp giao ban gồm:</w:t>
      </w:r>
    </w:p>
    <w:p w14:paraId="378071DB"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t xml:space="preserve">- Đại diện NHCSXH: Tổ trưởng tổ giao dịch và tùy theo công việc có thể cả Tổ giao dịch tham dự. </w:t>
      </w:r>
    </w:p>
    <w:p w14:paraId="559CB4F3"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t>- Đại diện lãnh đạo Hội cấp xã: Là đại diện của các tổ chức Hội đang nhận ủy thác cho vay với NHCSXH.</w:t>
      </w:r>
    </w:p>
    <w:p w14:paraId="77D6B8AC" w14:textId="77777777" w:rsidR="00FB5598" w:rsidRPr="00BE1BA6" w:rsidRDefault="00FB5598" w:rsidP="00FB5598">
      <w:pPr>
        <w:spacing w:before="120"/>
        <w:ind w:firstLine="720"/>
        <w:jc w:val="both"/>
        <w:rPr>
          <w:iCs/>
          <w:spacing w:val="-6"/>
          <w:sz w:val="28"/>
          <w:szCs w:val="28"/>
          <w:lang w:val="sv-SE"/>
        </w:rPr>
      </w:pPr>
      <w:r w:rsidRPr="00BE1BA6">
        <w:rPr>
          <w:iCs/>
          <w:spacing w:val="-6"/>
          <w:sz w:val="28"/>
          <w:szCs w:val="28"/>
          <w:lang w:val="sv-SE"/>
        </w:rPr>
        <w:t>- Toàn bộ các Tổ trưởng tổ TK&amp;VV. Trường hợp Tổ trưởng đi vắng phải có Tổ phó tham dự để nắm bắt và triển khai các nội dung liên quan đến hoạt động Tổ.</w:t>
      </w:r>
    </w:p>
    <w:p w14:paraId="03779BFE"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t xml:space="preserve">- Đại diện Chính quyền địa phương (nếu có) </w:t>
      </w:r>
    </w:p>
    <w:p w14:paraId="1EA81C58"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t>Khuyến khích Tổ giao dịch xã mời đại diện Lãnh đạo cấp ủy, chính quyền cấp xã tham dự và chỉ đạo cuộc họp giao ban để cùng giải quyết những vấn đề vướng mắc, tồn tại đối với hoạt động tín dụng chính sách tại xã.</w:t>
      </w:r>
    </w:p>
    <w:p w14:paraId="325410DF" w14:textId="77777777" w:rsidR="00FB5598" w:rsidRPr="00BE1BA6" w:rsidRDefault="00FB5598" w:rsidP="00FB5598">
      <w:pPr>
        <w:spacing w:before="120"/>
        <w:ind w:firstLine="720"/>
        <w:jc w:val="both"/>
        <w:rPr>
          <w:iCs/>
          <w:spacing w:val="-2"/>
          <w:sz w:val="28"/>
          <w:szCs w:val="28"/>
          <w:lang w:val="sv-SE"/>
        </w:rPr>
      </w:pPr>
      <w:r w:rsidRPr="00BE1BA6">
        <w:rPr>
          <w:iCs/>
          <w:spacing w:val="-2"/>
          <w:sz w:val="28"/>
          <w:szCs w:val="28"/>
          <w:lang w:val="sv-SE"/>
        </w:rPr>
        <w:t>Ngoài ra, đối với những xã có nợ quá hạn cao, lãi tồn đọng lớn, nguồn vốn bị chiếm dụng phải có lãnh đạo ngân hàng nơi cho vay tham dự để cùng bàn các biện pháp tháo gỡ.</w:t>
      </w:r>
    </w:p>
    <w:p w14:paraId="5E17F7A1" w14:textId="77777777" w:rsidR="00FB5598" w:rsidRPr="00BE1BA6" w:rsidRDefault="00FB5598" w:rsidP="00FB5598">
      <w:pPr>
        <w:spacing w:before="120"/>
        <w:ind w:firstLine="720"/>
        <w:jc w:val="both"/>
        <w:rPr>
          <w:b/>
          <w:iCs/>
          <w:spacing w:val="-2"/>
          <w:sz w:val="28"/>
          <w:szCs w:val="28"/>
          <w:lang w:val="sv-SE"/>
        </w:rPr>
      </w:pPr>
      <w:r w:rsidRPr="00BE1BA6">
        <w:rPr>
          <w:b/>
          <w:iCs/>
          <w:spacing w:val="-2"/>
          <w:sz w:val="28"/>
          <w:szCs w:val="28"/>
          <w:lang w:val="sv-SE"/>
        </w:rPr>
        <w:t xml:space="preserve">2.4. Chủ trì cuộc họp giao ban: </w:t>
      </w:r>
      <w:r w:rsidRPr="00BE1BA6">
        <w:rPr>
          <w:iCs/>
          <w:spacing w:val="-2"/>
          <w:sz w:val="28"/>
          <w:szCs w:val="28"/>
          <w:lang w:val="sv-SE"/>
        </w:rPr>
        <w:t>Là Tổ trưởng Tổ GDX.</w:t>
      </w:r>
    </w:p>
    <w:p w14:paraId="5883B34E" w14:textId="77777777" w:rsidR="00FB5598" w:rsidRPr="00CC70EC" w:rsidRDefault="00FB5598" w:rsidP="00FB5598">
      <w:pPr>
        <w:spacing w:before="120"/>
        <w:ind w:firstLine="720"/>
        <w:jc w:val="both"/>
        <w:rPr>
          <w:b/>
          <w:sz w:val="28"/>
          <w:szCs w:val="28"/>
        </w:rPr>
      </w:pPr>
      <w:r w:rsidRPr="00CC70EC">
        <w:rPr>
          <w:b/>
          <w:sz w:val="28"/>
          <w:szCs w:val="28"/>
        </w:rPr>
        <w:t xml:space="preserve">3. </w:t>
      </w:r>
      <w:proofErr w:type="spellStart"/>
      <w:r w:rsidRPr="00CC70EC">
        <w:rPr>
          <w:b/>
          <w:sz w:val="28"/>
          <w:szCs w:val="28"/>
        </w:rPr>
        <w:t>Tổ</w:t>
      </w:r>
      <w:proofErr w:type="spellEnd"/>
      <w:r w:rsidRPr="00CC70EC">
        <w:rPr>
          <w:b/>
          <w:sz w:val="28"/>
          <w:szCs w:val="28"/>
        </w:rPr>
        <w:t xml:space="preserve"> </w:t>
      </w:r>
      <w:proofErr w:type="spellStart"/>
      <w:r w:rsidRPr="00CC70EC">
        <w:rPr>
          <w:b/>
          <w:sz w:val="28"/>
          <w:szCs w:val="28"/>
        </w:rPr>
        <w:t>chức</w:t>
      </w:r>
      <w:proofErr w:type="spellEnd"/>
      <w:r w:rsidRPr="00CC70EC">
        <w:rPr>
          <w:b/>
          <w:sz w:val="28"/>
          <w:szCs w:val="28"/>
        </w:rPr>
        <w:t xml:space="preserve"> </w:t>
      </w:r>
      <w:proofErr w:type="spellStart"/>
      <w:r w:rsidRPr="00CC70EC">
        <w:rPr>
          <w:b/>
          <w:sz w:val="28"/>
          <w:szCs w:val="28"/>
        </w:rPr>
        <w:t>cuộc</w:t>
      </w:r>
      <w:proofErr w:type="spellEnd"/>
      <w:r w:rsidRPr="00CC70EC">
        <w:rPr>
          <w:b/>
          <w:sz w:val="28"/>
          <w:szCs w:val="28"/>
        </w:rPr>
        <w:t xml:space="preserve"> </w:t>
      </w:r>
      <w:proofErr w:type="spellStart"/>
      <w:r w:rsidRPr="00CC70EC">
        <w:rPr>
          <w:b/>
          <w:sz w:val="28"/>
          <w:szCs w:val="28"/>
        </w:rPr>
        <w:t>họp</w:t>
      </w:r>
      <w:proofErr w:type="spellEnd"/>
      <w:r w:rsidRPr="00CC70EC">
        <w:rPr>
          <w:b/>
          <w:sz w:val="28"/>
          <w:szCs w:val="28"/>
        </w:rPr>
        <w:t xml:space="preserve"> </w:t>
      </w:r>
      <w:proofErr w:type="spellStart"/>
      <w:r w:rsidRPr="00CC70EC">
        <w:rPr>
          <w:b/>
          <w:sz w:val="28"/>
          <w:szCs w:val="28"/>
        </w:rPr>
        <w:t>giao</w:t>
      </w:r>
      <w:proofErr w:type="spellEnd"/>
      <w:r w:rsidRPr="00CC70EC">
        <w:rPr>
          <w:b/>
          <w:sz w:val="28"/>
          <w:szCs w:val="28"/>
        </w:rPr>
        <w:t xml:space="preserve"> ban  </w:t>
      </w:r>
    </w:p>
    <w:p w14:paraId="4F828CAE" w14:textId="77777777" w:rsidR="00FB5598" w:rsidRPr="00CC70EC" w:rsidRDefault="00FB5598" w:rsidP="00FB5598">
      <w:pPr>
        <w:spacing w:before="120"/>
        <w:ind w:firstLine="720"/>
        <w:jc w:val="both"/>
        <w:rPr>
          <w:b/>
          <w:bCs/>
          <w:spacing w:val="-2"/>
          <w:sz w:val="28"/>
          <w:szCs w:val="28"/>
        </w:rPr>
      </w:pPr>
      <w:r w:rsidRPr="00CC70EC">
        <w:rPr>
          <w:b/>
          <w:bCs/>
          <w:iCs/>
          <w:spacing w:val="-2"/>
          <w:sz w:val="28"/>
          <w:szCs w:val="28"/>
        </w:rPr>
        <w:t xml:space="preserve">3.1. </w:t>
      </w:r>
      <w:proofErr w:type="spellStart"/>
      <w:r w:rsidRPr="00CC70EC">
        <w:rPr>
          <w:b/>
          <w:bCs/>
          <w:iCs/>
          <w:spacing w:val="-2"/>
          <w:sz w:val="28"/>
          <w:szCs w:val="28"/>
        </w:rPr>
        <w:t>Công</w:t>
      </w:r>
      <w:proofErr w:type="spellEnd"/>
      <w:r w:rsidRPr="00CC70EC">
        <w:rPr>
          <w:b/>
          <w:bCs/>
          <w:iCs/>
          <w:spacing w:val="-2"/>
          <w:sz w:val="28"/>
          <w:szCs w:val="28"/>
        </w:rPr>
        <w:t xml:space="preserve"> </w:t>
      </w:r>
      <w:proofErr w:type="spellStart"/>
      <w:r w:rsidRPr="00CC70EC">
        <w:rPr>
          <w:b/>
          <w:bCs/>
          <w:iCs/>
          <w:spacing w:val="-2"/>
          <w:sz w:val="28"/>
          <w:szCs w:val="28"/>
        </w:rPr>
        <w:t>tác</w:t>
      </w:r>
      <w:proofErr w:type="spellEnd"/>
      <w:r w:rsidRPr="00CC70EC">
        <w:rPr>
          <w:b/>
          <w:bCs/>
          <w:iCs/>
          <w:spacing w:val="-2"/>
          <w:sz w:val="28"/>
          <w:szCs w:val="28"/>
        </w:rPr>
        <w:t xml:space="preserve"> </w:t>
      </w:r>
      <w:proofErr w:type="spellStart"/>
      <w:r w:rsidRPr="00CC70EC">
        <w:rPr>
          <w:b/>
          <w:bCs/>
          <w:iCs/>
          <w:spacing w:val="-2"/>
          <w:sz w:val="28"/>
          <w:szCs w:val="28"/>
        </w:rPr>
        <w:t>chuẩn</w:t>
      </w:r>
      <w:proofErr w:type="spellEnd"/>
      <w:r w:rsidRPr="00CC70EC">
        <w:rPr>
          <w:b/>
          <w:bCs/>
          <w:iCs/>
          <w:spacing w:val="-2"/>
          <w:sz w:val="28"/>
          <w:szCs w:val="28"/>
        </w:rPr>
        <w:t xml:space="preserve"> </w:t>
      </w:r>
      <w:proofErr w:type="spellStart"/>
      <w:r w:rsidRPr="00CC70EC">
        <w:rPr>
          <w:b/>
          <w:bCs/>
          <w:iCs/>
          <w:spacing w:val="-2"/>
          <w:sz w:val="28"/>
          <w:szCs w:val="28"/>
        </w:rPr>
        <w:t>bị</w:t>
      </w:r>
      <w:proofErr w:type="spellEnd"/>
      <w:r w:rsidRPr="00CC70EC">
        <w:rPr>
          <w:b/>
          <w:bCs/>
          <w:iCs/>
          <w:spacing w:val="-2"/>
          <w:sz w:val="28"/>
          <w:szCs w:val="28"/>
        </w:rPr>
        <w:t xml:space="preserve"> </w:t>
      </w:r>
      <w:proofErr w:type="spellStart"/>
      <w:r w:rsidRPr="00CC70EC">
        <w:rPr>
          <w:b/>
          <w:bCs/>
          <w:iCs/>
          <w:spacing w:val="-2"/>
          <w:sz w:val="28"/>
          <w:szCs w:val="28"/>
        </w:rPr>
        <w:t>trước</w:t>
      </w:r>
      <w:proofErr w:type="spellEnd"/>
      <w:r w:rsidRPr="00CC70EC">
        <w:rPr>
          <w:b/>
          <w:bCs/>
          <w:iCs/>
          <w:spacing w:val="-2"/>
          <w:sz w:val="28"/>
          <w:szCs w:val="28"/>
        </w:rPr>
        <w:t xml:space="preserve"> </w:t>
      </w:r>
      <w:proofErr w:type="spellStart"/>
      <w:r w:rsidRPr="00CC70EC">
        <w:rPr>
          <w:b/>
          <w:bCs/>
          <w:spacing w:val="-2"/>
          <w:sz w:val="28"/>
          <w:szCs w:val="28"/>
        </w:rPr>
        <w:t>cuộc</w:t>
      </w:r>
      <w:proofErr w:type="spellEnd"/>
      <w:r w:rsidRPr="00CC70EC">
        <w:rPr>
          <w:b/>
          <w:bCs/>
          <w:spacing w:val="-2"/>
          <w:sz w:val="28"/>
          <w:szCs w:val="28"/>
        </w:rPr>
        <w:t xml:space="preserve"> </w:t>
      </w:r>
      <w:proofErr w:type="spellStart"/>
      <w:r w:rsidRPr="00CC70EC">
        <w:rPr>
          <w:b/>
          <w:bCs/>
          <w:iCs/>
          <w:spacing w:val="-2"/>
          <w:sz w:val="28"/>
          <w:szCs w:val="28"/>
        </w:rPr>
        <w:t>họp</w:t>
      </w:r>
      <w:proofErr w:type="spellEnd"/>
      <w:r w:rsidRPr="00CC70EC">
        <w:rPr>
          <w:b/>
          <w:bCs/>
          <w:iCs/>
          <w:spacing w:val="-2"/>
          <w:sz w:val="28"/>
          <w:szCs w:val="28"/>
        </w:rPr>
        <w:t xml:space="preserve"> </w:t>
      </w:r>
      <w:proofErr w:type="spellStart"/>
      <w:r w:rsidRPr="00CC70EC">
        <w:rPr>
          <w:b/>
          <w:bCs/>
          <w:spacing w:val="-2"/>
          <w:sz w:val="28"/>
          <w:szCs w:val="28"/>
        </w:rPr>
        <w:t>giao</w:t>
      </w:r>
      <w:proofErr w:type="spellEnd"/>
      <w:r w:rsidRPr="00CC70EC">
        <w:rPr>
          <w:b/>
          <w:bCs/>
          <w:spacing w:val="-2"/>
          <w:sz w:val="28"/>
          <w:szCs w:val="28"/>
        </w:rPr>
        <w:t xml:space="preserve"> ban</w:t>
      </w:r>
    </w:p>
    <w:p w14:paraId="5E5BC4C7" w14:textId="77777777" w:rsidR="00FB5598" w:rsidRPr="00CC70EC" w:rsidRDefault="00FB5598" w:rsidP="00FB5598">
      <w:pPr>
        <w:spacing w:before="120"/>
        <w:ind w:firstLine="720"/>
        <w:jc w:val="both"/>
        <w:rPr>
          <w:spacing w:val="-2"/>
          <w:sz w:val="28"/>
          <w:szCs w:val="28"/>
        </w:rPr>
      </w:pPr>
      <w:r w:rsidRPr="00CC70EC">
        <w:rPr>
          <w:spacing w:val="-2"/>
          <w:sz w:val="28"/>
          <w:szCs w:val="28"/>
        </w:rPr>
        <w:t xml:space="preserve">- </w:t>
      </w:r>
      <w:proofErr w:type="spellStart"/>
      <w:r w:rsidRPr="00CC70EC">
        <w:rPr>
          <w:spacing w:val="-2"/>
          <w:sz w:val="28"/>
          <w:szCs w:val="28"/>
        </w:rPr>
        <w:t>Tổ</w:t>
      </w:r>
      <w:proofErr w:type="spellEnd"/>
      <w:r w:rsidRPr="00CC70EC">
        <w:rPr>
          <w:spacing w:val="-2"/>
          <w:sz w:val="28"/>
          <w:szCs w:val="28"/>
        </w:rPr>
        <w:t xml:space="preserve"> </w:t>
      </w:r>
      <w:proofErr w:type="spellStart"/>
      <w:r w:rsidRPr="00CC70EC">
        <w:rPr>
          <w:spacing w:val="-2"/>
          <w:sz w:val="28"/>
          <w:szCs w:val="28"/>
        </w:rPr>
        <w:t>trưởng</w:t>
      </w:r>
      <w:proofErr w:type="spellEnd"/>
      <w:r w:rsidRPr="00CC70EC">
        <w:rPr>
          <w:spacing w:val="-2"/>
          <w:sz w:val="28"/>
          <w:szCs w:val="28"/>
        </w:rPr>
        <w:t xml:space="preserve"> </w:t>
      </w:r>
      <w:proofErr w:type="spellStart"/>
      <w:r w:rsidRPr="00CC70EC">
        <w:rPr>
          <w:spacing w:val="-2"/>
          <w:sz w:val="28"/>
          <w:szCs w:val="28"/>
        </w:rPr>
        <w:t>Tổ</w:t>
      </w:r>
      <w:proofErr w:type="spellEnd"/>
      <w:r w:rsidRPr="00CC70EC">
        <w:rPr>
          <w:spacing w:val="-2"/>
          <w:sz w:val="28"/>
          <w:szCs w:val="28"/>
        </w:rPr>
        <w:t xml:space="preserve"> GDX </w:t>
      </w:r>
      <w:proofErr w:type="spellStart"/>
      <w:r w:rsidRPr="00CC70EC">
        <w:rPr>
          <w:spacing w:val="-2"/>
          <w:sz w:val="28"/>
          <w:szCs w:val="28"/>
        </w:rPr>
        <w:t>chuẩn</w:t>
      </w:r>
      <w:proofErr w:type="spellEnd"/>
      <w:r w:rsidRPr="00CC70EC">
        <w:rPr>
          <w:spacing w:val="-2"/>
          <w:sz w:val="28"/>
          <w:szCs w:val="28"/>
        </w:rPr>
        <w:t xml:space="preserve"> </w:t>
      </w:r>
      <w:proofErr w:type="spellStart"/>
      <w:r w:rsidRPr="00CC70EC">
        <w:rPr>
          <w:spacing w:val="-2"/>
          <w:sz w:val="28"/>
          <w:szCs w:val="28"/>
        </w:rPr>
        <w:t>bị</w:t>
      </w:r>
      <w:proofErr w:type="spellEnd"/>
      <w:r w:rsidRPr="00CC70EC">
        <w:rPr>
          <w:spacing w:val="-2"/>
          <w:sz w:val="28"/>
          <w:szCs w:val="28"/>
        </w:rPr>
        <w:t xml:space="preserve"> </w:t>
      </w:r>
      <w:proofErr w:type="spellStart"/>
      <w:r w:rsidRPr="00CC70EC">
        <w:rPr>
          <w:spacing w:val="-2"/>
          <w:sz w:val="28"/>
          <w:szCs w:val="28"/>
        </w:rPr>
        <w:t>tóm</w:t>
      </w:r>
      <w:proofErr w:type="spellEnd"/>
      <w:r w:rsidRPr="00CC70EC">
        <w:rPr>
          <w:spacing w:val="-2"/>
          <w:sz w:val="28"/>
          <w:szCs w:val="28"/>
        </w:rPr>
        <w:t xml:space="preserve"> </w:t>
      </w:r>
      <w:proofErr w:type="spellStart"/>
      <w:r w:rsidRPr="00CC70EC">
        <w:rPr>
          <w:spacing w:val="-2"/>
          <w:sz w:val="28"/>
          <w:szCs w:val="28"/>
        </w:rPr>
        <w:t>tắt</w:t>
      </w:r>
      <w:proofErr w:type="spellEnd"/>
      <w:r w:rsidRPr="00CC70EC">
        <w:rPr>
          <w:spacing w:val="-2"/>
          <w:sz w:val="28"/>
          <w:szCs w:val="28"/>
        </w:rPr>
        <w:t xml:space="preserve"> </w:t>
      </w:r>
      <w:proofErr w:type="spellStart"/>
      <w:r w:rsidRPr="00CC70EC">
        <w:rPr>
          <w:spacing w:val="-2"/>
          <w:sz w:val="28"/>
          <w:szCs w:val="28"/>
        </w:rPr>
        <w:t>số</w:t>
      </w:r>
      <w:proofErr w:type="spellEnd"/>
      <w:r w:rsidRPr="00CC70EC">
        <w:rPr>
          <w:spacing w:val="-2"/>
          <w:sz w:val="28"/>
          <w:szCs w:val="28"/>
        </w:rPr>
        <w:t xml:space="preserve"> </w:t>
      </w:r>
      <w:proofErr w:type="spellStart"/>
      <w:r w:rsidRPr="00CC70EC">
        <w:rPr>
          <w:spacing w:val="-2"/>
          <w:sz w:val="28"/>
          <w:szCs w:val="28"/>
        </w:rPr>
        <w:t>liệu</w:t>
      </w:r>
      <w:proofErr w:type="spellEnd"/>
      <w:r w:rsidRPr="00CC70EC">
        <w:rPr>
          <w:spacing w:val="-2"/>
          <w:sz w:val="28"/>
          <w:szCs w:val="28"/>
        </w:rPr>
        <w:t xml:space="preserve"> </w:t>
      </w:r>
      <w:proofErr w:type="spellStart"/>
      <w:r w:rsidRPr="00CC70EC">
        <w:rPr>
          <w:spacing w:val="-2"/>
          <w:sz w:val="28"/>
          <w:szCs w:val="28"/>
        </w:rPr>
        <w:t>tín</w:t>
      </w:r>
      <w:proofErr w:type="spellEnd"/>
      <w:r w:rsidRPr="00CC70EC">
        <w:rPr>
          <w:spacing w:val="-2"/>
          <w:sz w:val="28"/>
          <w:szCs w:val="28"/>
        </w:rPr>
        <w:t xml:space="preserve"> </w:t>
      </w:r>
      <w:proofErr w:type="spellStart"/>
      <w:r w:rsidRPr="00CC70EC">
        <w:rPr>
          <w:spacing w:val="-2"/>
          <w:sz w:val="28"/>
          <w:szCs w:val="28"/>
        </w:rPr>
        <w:t>dụng</w:t>
      </w:r>
      <w:proofErr w:type="spellEnd"/>
      <w:r w:rsidRPr="00CC70EC">
        <w:rPr>
          <w:spacing w:val="-2"/>
          <w:sz w:val="28"/>
          <w:szCs w:val="28"/>
        </w:rPr>
        <w:t xml:space="preserve"> </w:t>
      </w:r>
      <w:proofErr w:type="spellStart"/>
      <w:r w:rsidRPr="00CC70EC">
        <w:rPr>
          <w:spacing w:val="-2"/>
          <w:sz w:val="28"/>
          <w:szCs w:val="28"/>
        </w:rPr>
        <w:t>của</w:t>
      </w:r>
      <w:proofErr w:type="spellEnd"/>
      <w:r w:rsidRPr="00CC70EC">
        <w:rPr>
          <w:spacing w:val="-2"/>
          <w:sz w:val="28"/>
          <w:szCs w:val="28"/>
        </w:rPr>
        <w:t xml:space="preserve"> </w:t>
      </w:r>
      <w:proofErr w:type="spellStart"/>
      <w:r w:rsidRPr="00CC70EC">
        <w:rPr>
          <w:spacing w:val="-2"/>
          <w:sz w:val="28"/>
          <w:szCs w:val="28"/>
        </w:rPr>
        <w:t>toàn</w:t>
      </w:r>
      <w:proofErr w:type="spellEnd"/>
      <w:r w:rsidRPr="00CC70EC">
        <w:rPr>
          <w:spacing w:val="-2"/>
          <w:sz w:val="28"/>
          <w:szCs w:val="28"/>
        </w:rPr>
        <w:t xml:space="preserve"> </w:t>
      </w:r>
      <w:proofErr w:type="spellStart"/>
      <w:r w:rsidRPr="00CC70EC">
        <w:rPr>
          <w:spacing w:val="-2"/>
          <w:sz w:val="28"/>
          <w:szCs w:val="28"/>
        </w:rPr>
        <w:t>xã</w:t>
      </w:r>
      <w:proofErr w:type="spellEnd"/>
      <w:r w:rsidRPr="00CC70EC">
        <w:rPr>
          <w:spacing w:val="-2"/>
          <w:sz w:val="28"/>
          <w:szCs w:val="28"/>
        </w:rPr>
        <w:t xml:space="preserve"> </w:t>
      </w:r>
      <w:proofErr w:type="spellStart"/>
      <w:r w:rsidRPr="00CC70EC">
        <w:rPr>
          <w:spacing w:val="-2"/>
          <w:sz w:val="28"/>
          <w:szCs w:val="28"/>
        </w:rPr>
        <w:t>có</w:t>
      </w:r>
      <w:proofErr w:type="spellEnd"/>
      <w:r w:rsidRPr="00CC70EC">
        <w:rPr>
          <w:spacing w:val="-2"/>
          <w:sz w:val="28"/>
          <w:szCs w:val="28"/>
        </w:rPr>
        <w:t xml:space="preserve"> chi </w:t>
      </w:r>
      <w:proofErr w:type="spellStart"/>
      <w:r w:rsidRPr="00CC70EC">
        <w:rPr>
          <w:spacing w:val="-2"/>
          <w:sz w:val="28"/>
          <w:szCs w:val="28"/>
        </w:rPr>
        <w:t>tiết</w:t>
      </w:r>
      <w:proofErr w:type="spellEnd"/>
      <w:r w:rsidRPr="00CC70EC">
        <w:rPr>
          <w:spacing w:val="-2"/>
          <w:sz w:val="28"/>
          <w:szCs w:val="28"/>
        </w:rPr>
        <w:t xml:space="preserve"> </w:t>
      </w:r>
      <w:proofErr w:type="spellStart"/>
      <w:r w:rsidRPr="00CC70EC">
        <w:rPr>
          <w:spacing w:val="-2"/>
          <w:sz w:val="28"/>
          <w:szCs w:val="28"/>
        </w:rPr>
        <w:t>tới</w:t>
      </w:r>
      <w:proofErr w:type="spellEnd"/>
      <w:r w:rsidRPr="00CC70EC">
        <w:rPr>
          <w:spacing w:val="-2"/>
          <w:sz w:val="28"/>
          <w:szCs w:val="28"/>
        </w:rPr>
        <w:t xml:space="preserve"> </w:t>
      </w:r>
      <w:proofErr w:type="spellStart"/>
      <w:r w:rsidRPr="00CC70EC">
        <w:rPr>
          <w:spacing w:val="-2"/>
          <w:sz w:val="28"/>
          <w:szCs w:val="28"/>
        </w:rPr>
        <w:t>từng</w:t>
      </w:r>
      <w:proofErr w:type="spellEnd"/>
      <w:r w:rsidRPr="00CC70EC">
        <w:rPr>
          <w:spacing w:val="-2"/>
          <w:sz w:val="28"/>
          <w:szCs w:val="28"/>
        </w:rPr>
        <w:t xml:space="preserve"> </w:t>
      </w:r>
      <w:proofErr w:type="spellStart"/>
      <w:r w:rsidRPr="00CC70EC">
        <w:rPr>
          <w:spacing w:val="-2"/>
          <w:sz w:val="28"/>
          <w:szCs w:val="28"/>
        </w:rPr>
        <w:t>tổ</w:t>
      </w:r>
      <w:proofErr w:type="spellEnd"/>
      <w:r w:rsidRPr="00CC70EC">
        <w:rPr>
          <w:spacing w:val="-2"/>
          <w:sz w:val="28"/>
          <w:szCs w:val="28"/>
        </w:rPr>
        <w:t xml:space="preserve"> </w:t>
      </w:r>
      <w:proofErr w:type="spellStart"/>
      <w:r w:rsidRPr="00CC70EC">
        <w:rPr>
          <w:spacing w:val="-2"/>
          <w:sz w:val="28"/>
          <w:szCs w:val="28"/>
        </w:rPr>
        <w:t>chức</w:t>
      </w:r>
      <w:proofErr w:type="spellEnd"/>
      <w:r w:rsidRPr="00CC70EC">
        <w:rPr>
          <w:spacing w:val="-2"/>
          <w:sz w:val="28"/>
          <w:szCs w:val="28"/>
        </w:rPr>
        <w:t xml:space="preserve"> </w:t>
      </w:r>
      <w:proofErr w:type="spellStart"/>
      <w:r w:rsidRPr="00CC70EC">
        <w:rPr>
          <w:spacing w:val="-2"/>
          <w:sz w:val="28"/>
          <w:szCs w:val="28"/>
        </w:rPr>
        <w:t>Hội</w:t>
      </w:r>
      <w:proofErr w:type="spellEnd"/>
      <w:r w:rsidRPr="00CC70EC">
        <w:rPr>
          <w:spacing w:val="-2"/>
          <w:sz w:val="28"/>
          <w:szCs w:val="28"/>
        </w:rPr>
        <w:t xml:space="preserve">, </w:t>
      </w:r>
      <w:proofErr w:type="spellStart"/>
      <w:r w:rsidRPr="00CC70EC">
        <w:rPr>
          <w:spacing w:val="-2"/>
          <w:sz w:val="28"/>
          <w:szCs w:val="28"/>
        </w:rPr>
        <w:t>tổ</w:t>
      </w:r>
      <w:proofErr w:type="spellEnd"/>
      <w:r w:rsidRPr="00CC70EC">
        <w:rPr>
          <w:spacing w:val="-2"/>
          <w:sz w:val="28"/>
          <w:szCs w:val="28"/>
        </w:rPr>
        <w:t xml:space="preserve"> TK&amp;VV </w:t>
      </w:r>
      <w:proofErr w:type="spellStart"/>
      <w:r w:rsidRPr="00CC70EC">
        <w:rPr>
          <w:spacing w:val="-2"/>
          <w:sz w:val="28"/>
          <w:szCs w:val="28"/>
        </w:rPr>
        <w:t>về</w:t>
      </w:r>
      <w:proofErr w:type="spellEnd"/>
      <w:r w:rsidRPr="00CC70EC">
        <w:rPr>
          <w:spacing w:val="-2"/>
          <w:sz w:val="28"/>
          <w:szCs w:val="28"/>
        </w:rPr>
        <w:t xml:space="preserve"> </w:t>
      </w:r>
      <w:proofErr w:type="spellStart"/>
      <w:r w:rsidRPr="00CC70EC">
        <w:rPr>
          <w:spacing w:val="-2"/>
          <w:sz w:val="28"/>
          <w:szCs w:val="28"/>
        </w:rPr>
        <w:t>các</w:t>
      </w:r>
      <w:proofErr w:type="spellEnd"/>
      <w:r w:rsidRPr="00CC70EC">
        <w:rPr>
          <w:spacing w:val="-2"/>
          <w:sz w:val="28"/>
          <w:szCs w:val="28"/>
        </w:rPr>
        <w:t xml:space="preserve"> </w:t>
      </w:r>
      <w:proofErr w:type="spellStart"/>
      <w:r w:rsidRPr="00CC70EC">
        <w:rPr>
          <w:spacing w:val="-2"/>
          <w:sz w:val="28"/>
          <w:szCs w:val="28"/>
        </w:rPr>
        <w:t>chỉ</w:t>
      </w:r>
      <w:proofErr w:type="spellEnd"/>
      <w:r w:rsidRPr="00CC70EC">
        <w:rPr>
          <w:spacing w:val="-2"/>
          <w:sz w:val="28"/>
          <w:szCs w:val="28"/>
        </w:rPr>
        <w:t xml:space="preserve"> </w:t>
      </w:r>
      <w:proofErr w:type="spellStart"/>
      <w:r w:rsidRPr="00CC70EC">
        <w:rPr>
          <w:spacing w:val="-2"/>
          <w:sz w:val="28"/>
          <w:szCs w:val="28"/>
        </w:rPr>
        <w:t>tiêu</w:t>
      </w:r>
      <w:proofErr w:type="spellEnd"/>
      <w:r w:rsidRPr="00CC70EC">
        <w:rPr>
          <w:spacing w:val="-2"/>
          <w:sz w:val="28"/>
          <w:szCs w:val="28"/>
        </w:rPr>
        <w:t xml:space="preserve">: </w:t>
      </w:r>
      <w:proofErr w:type="spellStart"/>
      <w:r w:rsidRPr="00CC70EC">
        <w:rPr>
          <w:spacing w:val="-2"/>
          <w:sz w:val="28"/>
          <w:szCs w:val="28"/>
        </w:rPr>
        <w:t>Tổng</w:t>
      </w:r>
      <w:proofErr w:type="spellEnd"/>
      <w:r w:rsidRPr="00CC70EC">
        <w:rPr>
          <w:spacing w:val="-2"/>
          <w:sz w:val="28"/>
          <w:szCs w:val="28"/>
        </w:rPr>
        <w:t xml:space="preserve"> </w:t>
      </w:r>
      <w:proofErr w:type="spellStart"/>
      <w:r w:rsidRPr="00CC70EC">
        <w:rPr>
          <w:spacing w:val="-2"/>
          <w:sz w:val="28"/>
          <w:szCs w:val="28"/>
        </w:rPr>
        <w:t>dư</w:t>
      </w:r>
      <w:proofErr w:type="spellEnd"/>
      <w:r w:rsidRPr="00CC70EC">
        <w:rPr>
          <w:spacing w:val="-2"/>
          <w:sz w:val="28"/>
          <w:szCs w:val="28"/>
        </w:rPr>
        <w:t xml:space="preserve"> </w:t>
      </w:r>
      <w:proofErr w:type="spellStart"/>
      <w:r w:rsidRPr="00CC70EC">
        <w:rPr>
          <w:spacing w:val="-2"/>
          <w:sz w:val="28"/>
          <w:szCs w:val="28"/>
        </w:rPr>
        <w:t>nợ</w:t>
      </w:r>
      <w:proofErr w:type="spellEnd"/>
      <w:r w:rsidRPr="00CC70EC">
        <w:rPr>
          <w:spacing w:val="-2"/>
          <w:sz w:val="28"/>
          <w:szCs w:val="28"/>
        </w:rPr>
        <w:t xml:space="preserve">, </w:t>
      </w:r>
      <w:proofErr w:type="spellStart"/>
      <w:r w:rsidRPr="00CC70EC">
        <w:rPr>
          <w:spacing w:val="-2"/>
          <w:sz w:val="28"/>
          <w:szCs w:val="28"/>
        </w:rPr>
        <w:t>nợ</w:t>
      </w:r>
      <w:proofErr w:type="spellEnd"/>
      <w:r w:rsidRPr="00CC70EC">
        <w:rPr>
          <w:spacing w:val="-2"/>
          <w:sz w:val="28"/>
          <w:szCs w:val="28"/>
        </w:rPr>
        <w:t xml:space="preserve"> </w:t>
      </w:r>
      <w:proofErr w:type="spellStart"/>
      <w:r w:rsidRPr="00CC70EC">
        <w:rPr>
          <w:spacing w:val="-2"/>
          <w:sz w:val="28"/>
          <w:szCs w:val="28"/>
        </w:rPr>
        <w:t>quá</w:t>
      </w:r>
      <w:proofErr w:type="spellEnd"/>
      <w:r w:rsidRPr="00CC70EC">
        <w:rPr>
          <w:spacing w:val="-2"/>
          <w:sz w:val="28"/>
          <w:szCs w:val="28"/>
        </w:rPr>
        <w:t xml:space="preserve"> </w:t>
      </w:r>
      <w:proofErr w:type="spellStart"/>
      <w:r w:rsidRPr="00CC70EC">
        <w:rPr>
          <w:spacing w:val="-2"/>
          <w:sz w:val="28"/>
          <w:szCs w:val="28"/>
        </w:rPr>
        <w:t>hạn</w:t>
      </w:r>
      <w:proofErr w:type="spellEnd"/>
      <w:r w:rsidRPr="00CC70EC">
        <w:rPr>
          <w:spacing w:val="-2"/>
          <w:sz w:val="28"/>
          <w:szCs w:val="28"/>
        </w:rPr>
        <w:t xml:space="preserve">, </w:t>
      </w:r>
      <w:proofErr w:type="spellStart"/>
      <w:r w:rsidRPr="00CC70EC">
        <w:rPr>
          <w:spacing w:val="-2"/>
          <w:sz w:val="28"/>
          <w:szCs w:val="28"/>
        </w:rPr>
        <w:t>nợ</w:t>
      </w:r>
      <w:proofErr w:type="spellEnd"/>
      <w:r w:rsidRPr="00CC70EC">
        <w:rPr>
          <w:spacing w:val="-2"/>
          <w:sz w:val="28"/>
          <w:szCs w:val="28"/>
        </w:rPr>
        <w:t xml:space="preserve"> </w:t>
      </w:r>
      <w:proofErr w:type="spellStart"/>
      <w:r w:rsidRPr="00CC70EC">
        <w:rPr>
          <w:spacing w:val="-2"/>
          <w:sz w:val="28"/>
          <w:szCs w:val="28"/>
        </w:rPr>
        <w:t>rủi</w:t>
      </w:r>
      <w:proofErr w:type="spellEnd"/>
      <w:r w:rsidRPr="00CC70EC">
        <w:rPr>
          <w:spacing w:val="-2"/>
          <w:sz w:val="28"/>
          <w:szCs w:val="28"/>
        </w:rPr>
        <w:t xml:space="preserve"> </w:t>
      </w:r>
      <w:proofErr w:type="spellStart"/>
      <w:r w:rsidRPr="00CC70EC">
        <w:rPr>
          <w:spacing w:val="-2"/>
          <w:sz w:val="28"/>
          <w:szCs w:val="28"/>
        </w:rPr>
        <w:t>ro</w:t>
      </w:r>
      <w:proofErr w:type="spellEnd"/>
      <w:r w:rsidRPr="00CC70EC">
        <w:rPr>
          <w:spacing w:val="-2"/>
          <w:sz w:val="28"/>
          <w:szCs w:val="28"/>
        </w:rPr>
        <w:t xml:space="preserve"> (</w:t>
      </w:r>
      <w:proofErr w:type="spellStart"/>
      <w:r w:rsidRPr="00CC70EC">
        <w:rPr>
          <w:spacing w:val="-2"/>
          <w:sz w:val="28"/>
          <w:szCs w:val="28"/>
        </w:rPr>
        <w:t>trong</w:t>
      </w:r>
      <w:proofErr w:type="spellEnd"/>
      <w:r w:rsidRPr="00CC70EC">
        <w:rPr>
          <w:spacing w:val="-2"/>
          <w:sz w:val="28"/>
          <w:szCs w:val="28"/>
        </w:rPr>
        <w:t xml:space="preserve"> </w:t>
      </w:r>
      <w:proofErr w:type="spellStart"/>
      <w:r w:rsidRPr="00CC70EC">
        <w:rPr>
          <w:spacing w:val="-2"/>
          <w:sz w:val="28"/>
          <w:szCs w:val="28"/>
        </w:rPr>
        <w:t>đó</w:t>
      </w:r>
      <w:proofErr w:type="spellEnd"/>
      <w:r w:rsidRPr="00CC70EC">
        <w:rPr>
          <w:spacing w:val="-2"/>
          <w:sz w:val="28"/>
          <w:szCs w:val="28"/>
        </w:rPr>
        <w:t xml:space="preserve"> </w:t>
      </w:r>
      <w:proofErr w:type="spellStart"/>
      <w:r w:rsidRPr="00CC70EC">
        <w:rPr>
          <w:spacing w:val="-2"/>
          <w:sz w:val="28"/>
          <w:szCs w:val="28"/>
        </w:rPr>
        <w:t>nợ</w:t>
      </w:r>
      <w:proofErr w:type="spellEnd"/>
      <w:r w:rsidRPr="00CC70EC">
        <w:rPr>
          <w:spacing w:val="-2"/>
          <w:sz w:val="28"/>
          <w:szCs w:val="28"/>
        </w:rPr>
        <w:t xml:space="preserve"> </w:t>
      </w:r>
      <w:proofErr w:type="spellStart"/>
      <w:r w:rsidRPr="00CC70EC">
        <w:rPr>
          <w:spacing w:val="-2"/>
          <w:sz w:val="28"/>
          <w:szCs w:val="28"/>
        </w:rPr>
        <w:t>rủi</w:t>
      </w:r>
      <w:proofErr w:type="spellEnd"/>
      <w:r w:rsidRPr="00CC70EC">
        <w:rPr>
          <w:spacing w:val="-2"/>
          <w:sz w:val="28"/>
          <w:szCs w:val="28"/>
        </w:rPr>
        <w:t xml:space="preserve"> </w:t>
      </w:r>
      <w:proofErr w:type="spellStart"/>
      <w:r w:rsidRPr="00CC70EC">
        <w:rPr>
          <w:spacing w:val="-2"/>
          <w:sz w:val="28"/>
          <w:szCs w:val="28"/>
        </w:rPr>
        <w:t>ro</w:t>
      </w:r>
      <w:proofErr w:type="spellEnd"/>
      <w:r w:rsidRPr="00CC70EC">
        <w:rPr>
          <w:spacing w:val="-2"/>
          <w:sz w:val="28"/>
          <w:szCs w:val="28"/>
        </w:rPr>
        <w:t xml:space="preserve"> </w:t>
      </w:r>
      <w:proofErr w:type="spellStart"/>
      <w:r w:rsidRPr="00CC70EC">
        <w:rPr>
          <w:spacing w:val="-2"/>
          <w:sz w:val="28"/>
          <w:szCs w:val="28"/>
        </w:rPr>
        <w:t>được</w:t>
      </w:r>
      <w:proofErr w:type="spellEnd"/>
      <w:r w:rsidRPr="00CC70EC">
        <w:rPr>
          <w:spacing w:val="-2"/>
          <w:sz w:val="28"/>
          <w:szCs w:val="28"/>
        </w:rPr>
        <w:t xml:space="preserve"> </w:t>
      </w:r>
      <w:proofErr w:type="spellStart"/>
      <w:r w:rsidRPr="00CC70EC">
        <w:rPr>
          <w:spacing w:val="-2"/>
          <w:sz w:val="28"/>
          <w:szCs w:val="28"/>
        </w:rPr>
        <w:t>phê</w:t>
      </w:r>
      <w:proofErr w:type="spellEnd"/>
      <w:r w:rsidRPr="00CC70EC">
        <w:rPr>
          <w:spacing w:val="-2"/>
          <w:sz w:val="28"/>
          <w:szCs w:val="28"/>
        </w:rPr>
        <w:t xml:space="preserve"> </w:t>
      </w:r>
      <w:proofErr w:type="spellStart"/>
      <w:r w:rsidRPr="00CC70EC">
        <w:rPr>
          <w:spacing w:val="-2"/>
          <w:sz w:val="28"/>
          <w:szCs w:val="28"/>
        </w:rPr>
        <w:t>duyệt</w:t>
      </w:r>
      <w:proofErr w:type="spellEnd"/>
      <w:r w:rsidRPr="00CC70EC">
        <w:rPr>
          <w:spacing w:val="-2"/>
          <w:sz w:val="28"/>
          <w:szCs w:val="28"/>
        </w:rPr>
        <w:t xml:space="preserve">, </w:t>
      </w:r>
      <w:proofErr w:type="spellStart"/>
      <w:r w:rsidRPr="00CC70EC">
        <w:rPr>
          <w:spacing w:val="-2"/>
          <w:sz w:val="28"/>
          <w:szCs w:val="28"/>
        </w:rPr>
        <w:t>chờ</w:t>
      </w:r>
      <w:proofErr w:type="spellEnd"/>
      <w:r w:rsidRPr="00CC70EC">
        <w:rPr>
          <w:spacing w:val="-2"/>
          <w:sz w:val="28"/>
          <w:szCs w:val="28"/>
        </w:rPr>
        <w:t xml:space="preserve"> </w:t>
      </w:r>
      <w:proofErr w:type="spellStart"/>
      <w:r w:rsidRPr="00CC70EC">
        <w:rPr>
          <w:spacing w:val="-2"/>
          <w:sz w:val="28"/>
          <w:szCs w:val="28"/>
        </w:rPr>
        <w:t>phê</w:t>
      </w:r>
      <w:proofErr w:type="spellEnd"/>
      <w:r w:rsidRPr="00CC70EC">
        <w:rPr>
          <w:spacing w:val="-2"/>
          <w:sz w:val="28"/>
          <w:szCs w:val="28"/>
        </w:rPr>
        <w:t xml:space="preserve"> </w:t>
      </w:r>
      <w:proofErr w:type="spellStart"/>
      <w:r w:rsidRPr="00CC70EC">
        <w:rPr>
          <w:spacing w:val="-2"/>
          <w:sz w:val="28"/>
          <w:szCs w:val="28"/>
        </w:rPr>
        <w:t>duyệt</w:t>
      </w:r>
      <w:proofErr w:type="spellEnd"/>
      <w:r w:rsidRPr="00CC70EC">
        <w:rPr>
          <w:spacing w:val="-2"/>
          <w:sz w:val="28"/>
          <w:szCs w:val="28"/>
        </w:rPr>
        <w:t xml:space="preserve">), </w:t>
      </w:r>
      <w:proofErr w:type="spellStart"/>
      <w:r w:rsidRPr="00CC70EC">
        <w:rPr>
          <w:spacing w:val="-2"/>
          <w:sz w:val="28"/>
          <w:szCs w:val="28"/>
        </w:rPr>
        <w:t>nợ</w:t>
      </w:r>
      <w:proofErr w:type="spellEnd"/>
      <w:r w:rsidRPr="00CC70EC">
        <w:rPr>
          <w:spacing w:val="-2"/>
          <w:sz w:val="28"/>
          <w:szCs w:val="28"/>
        </w:rPr>
        <w:t xml:space="preserve"> </w:t>
      </w:r>
      <w:proofErr w:type="spellStart"/>
      <w:r w:rsidRPr="00CC70EC">
        <w:rPr>
          <w:spacing w:val="-2"/>
          <w:sz w:val="28"/>
          <w:szCs w:val="28"/>
        </w:rPr>
        <w:t>đến</w:t>
      </w:r>
      <w:proofErr w:type="spellEnd"/>
      <w:r w:rsidRPr="00CC70EC">
        <w:rPr>
          <w:spacing w:val="-2"/>
          <w:sz w:val="28"/>
          <w:szCs w:val="28"/>
        </w:rPr>
        <w:t xml:space="preserve"> </w:t>
      </w:r>
      <w:proofErr w:type="spellStart"/>
      <w:r w:rsidRPr="00CC70EC">
        <w:rPr>
          <w:spacing w:val="-2"/>
          <w:sz w:val="28"/>
          <w:szCs w:val="28"/>
        </w:rPr>
        <w:t>hạn</w:t>
      </w:r>
      <w:proofErr w:type="spellEnd"/>
      <w:r w:rsidRPr="00CC70EC">
        <w:rPr>
          <w:spacing w:val="-2"/>
          <w:sz w:val="28"/>
          <w:szCs w:val="28"/>
        </w:rPr>
        <w:t xml:space="preserve">, </w:t>
      </w:r>
      <w:proofErr w:type="spellStart"/>
      <w:r w:rsidRPr="00CC70EC">
        <w:rPr>
          <w:spacing w:val="-2"/>
          <w:sz w:val="28"/>
          <w:szCs w:val="28"/>
        </w:rPr>
        <w:t>lãi</w:t>
      </w:r>
      <w:proofErr w:type="spellEnd"/>
      <w:r w:rsidRPr="00CC70EC">
        <w:rPr>
          <w:spacing w:val="-2"/>
          <w:sz w:val="28"/>
          <w:szCs w:val="28"/>
        </w:rPr>
        <w:t xml:space="preserve"> </w:t>
      </w:r>
      <w:proofErr w:type="spellStart"/>
      <w:r w:rsidRPr="00CC70EC">
        <w:rPr>
          <w:spacing w:val="-2"/>
          <w:sz w:val="28"/>
          <w:szCs w:val="28"/>
        </w:rPr>
        <w:t>phải</w:t>
      </w:r>
      <w:proofErr w:type="spellEnd"/>
      <w:r w:rsidRPr="00CC70EC">
        <w:rPr>
          <w:spacing w:val="-2"/>
          <w:sz w:val="28"/>
          <w:szCs w:val="28"/>
        </w:rPr>
        <w:t xml:space="preserve"> </w:t>
      </w:r>
      <w:proofErr w:type="spellStart"/>
      <w:r w:rsidRPr="00CC70EC">
        <w:rPr>
          <w:spacing w:val="-2"/>
          <w:sz w:val="28"/>
          <w:szCs w:val="28"/>
        </w:rPr>
        <w:t>thu</w:t>
      </w:r>
      <w:proofErr w:type="spellEnd"/>
      <w:r w:rsidRPr="00CC70EC">
        <w:rPr>
          <w:spacing w:val="-2"/>
          <w:sz w:val="28"/>
          <w:szCs w:val="28"/>
        </w:rPr>
        <w:t xml:space="preserve"> </w:t>
      </w:r>
      <w:proofErr w:type="spellStart"/>
      <w:r w:rsidRPr="00CC70EC">
        <w:rPr>
          <w:spacing w:val="-2"/>
          <w:sz w:val="28"/>
          <w:szCs w:val="28"/>
        </w:rPr>
        <w:t>trong</w:t>
      </w:r>
      <w:proofErr w:type="spellEnd"/>
      <w:r w:rsidRPr="00CC70EC">
        <w:rPr>
          <w:spacing w:val="-2"/>
          <w:sz w:val="28"/>
          <w:szCs w:val="28"/>
        </w:rPr>
        <w:t xml:space="preserve"> </w:t>
      </w:r>
      <w:proofErr w:type="spellStart"/>
      <w:r w:rsidRPr="00CC70EC">
        <w:rPr>
          <w:spacing w:val="-2"/>
          <w:sz w:val="28"/>
          <w:szCs w:val="28"/>
        </w:rPr>
        <w:t>tháng</w:t>
      </w:r>
      <w:proofErr w:type="spellEnd"/>
      <w:r w:rsidRPr="00CC70EC">
        <w:rPr>
          <w:spacing w:val="-2"/>
          <w:sz w:val="28"/>
          <w:szCs w:val="28"/>
        </w:rPr>
        <w:t xml:space="preserve">; </w:t>
      </w:r>
      <w:proofErr w:type="spellStart"/>
      <w:r w:rsidRPr="00CC70EC">
        <w:rPr>
          <w:spacing w:val="-2"/>
          <w:sz w:val="28"/>
          <w:szCs w:val="28"/>
        </w:rPr>
        <w:t>lãi</w:t>
      </w:r>
      <w:proofErr w:type="spellEnd"/>
      <w:r w:rsidRPr="00CC70EC">
        <w:rPr>
          <w:spacing w:val="-2"/>
          <w:sz w:val="28"/>
          <w:szCs w:val="28"/>
        </w:rPr>
        <w:t xml:space="preserve"> </w:t>
      </w:r>
      <w:proofErr w:type="spellStart"/>
      <w:r w:rsidRPr="00CC70EC">
        <w:rPr>
          <w:spacing w:val="-2"/>
          <w:sz w:val="28"/>
          <w:szCs w:val="28"/>
        </w:rPr>
        <w:t>tồn</w:t>
      </w:r>
      <w:proofErr w:type="spellEnd"/>
      <w:r w:rsidRPr="00CC70EC">
        <w:rPr>
          <w:spacing w:val="-2"/>
          <w:sz w:val="28"/>
          <w:szCs w:val="28"/>
        </w:rPr>
        <w:t xml:space="preserve"> </w:t>
      </w:r>
      <w:proofErr w:type="spellStart"/>
      <w:r w:rsidRPr="00CC70EC">
        <w:rPr>
          <w:spacing w:val="-2"/>
          <w:sz w:val="28"/>
          <w:szCs w:val="28"/>
        </w:rPr>
        <w:t>và</w:t>
      </w:r>
      <w:proofErr w:type="spellEnd"/>
      <w:r w:rsidRPr="00CC70EC">
        <w:rPr>
          <w:spacing w:val="-2"/>
          <w:sz w:val="28"/>
          <w:szCs w:val="28"/>
        </w:rPr>
        <w:t xml:space="preserve"> </w:t>
      </w:r>
      <w:proofErr w:type="spellStart"/>
      <w:r w:rsidRPr="00CC70EC">
        <w:rPr>
          <w:spacing w:val="-2"/>
          <w:sz w:val="28"/>
          <w:szCs w:val="28"/>
        </w:rPr>
        <w:t>những</w:t>
      </w:r>
      <w:proofErr w:type="spellEnd"/>
      <w:r w:rsidRPr="00CC70EC">
        <w:rPr>
          <w:spacing w:val="-2"/>
          <w:sz w:val="28"/>
          <w:szCs w:val="28"/>
        </w:rPr>
        <w:t xml:space="preserve"> </w:t>
      </w:r>
      <w:proofErr w:type="spellStart"/>
      <w:r w:rsidRPr="00CC70EC">
        <w:rPr>
          <w:spacing w:val="-2"/>
          <w:sz w:val="28"/>
          <w:szCs w:val="28"/>
        </w:rPr>
        <w:t>hộ</w:t>
      </w:r>
      <w:proofErr w:type="spellEnd"/>
      <w:r w:rsidRPr="00CC70EC">
        <w:rPr>
          <w:spacing w:val="-2"/>
          <w:sz w:val="28"/>
          <w:szCs w:val="28"/>
        </w:rPr>
        <w:t xml:space="preserve"> </w:t>
      </w:r>
      <w:proofErr w:type="spellStart"/>
      <w:r w:rsidRPr="00CC70EC">
        <w:rPr>
          <w:spacing w:val="-2"/>
          <w:sz w:val="28"/>
          <w:szCs w:val="28"/>
        </w:rPr>
        <w:t>chưa</w:t>
      </w:r>
      <w:proofErr w:type="spellEnd"/>
      <w:r w:rsidRPr="00CC70EC">
        <w:rPr>
          <w:spacing w:val="-2"/>
          <w:sz w:val="28"/>
          <w:szCs w:val="28"/>
        </w:rPr>
        <w:t xml:space="preserve"> </w:t>
      </w:r>
      <w:proofErr w:type="spellStart"/>
      <w:r w:rsidRPr="00CC70EC">
        <w:rPr>
          <w:spacing w:val="-2"/>
          <w:sz w:val="28"/>
          <w:szCs w:val="28"/>
        </w:rPr>
        <w:t>đóng</w:t>
      </w:r>
      <w:proofErr w:type="spellEnd"/>
      <w:r w:rsidRPr="00CC70EC">
        <w:rPr>
          <w:spacing w:val="-2"/>
          <w:sz w:val="28"/>
          <w:szCs w:val="28"/>
        </w:rPr>
        <w:t xml:space="preserve"> </w:t>
      </w:r>
      <w:proofErr w:type="spellStart"/>
      <w:r w:rsidRPr="00CC70EC">
        <w:rPr>
          <w:spacing w:val="-2"/>
          <w:sz w:val="28"/>
          <w:szCs w:val="28"/>
        </w:rPr>
        <w:t>lãi</w:t>
      </w:r>
      <w:proofErr w:type="spellEnd"/>
      <w:r w:rsidRPr="00CC70EC">
        <w:rPr>
          <w:spacing w:val="-2"/>
          <w:sz w:val="28"/>
          <w:szCs w:val="28"/>
        </w:rPr>
        <w:t xml:space="preserve"> 2 </w:t>
      </w:r>
      <w:proofErr w:type="spellStart"/>
      <w:r w:rsidRPr="00CC70EC">
        <w:rPr>
          <w:spacing w:val="-2"/>
          <w:sz w:val="28"/>
          <w:szCs w:val="28"/>
        </w:rPr>
        <w:t>tháng</w:t>
      </w:r>
      <w:proofErr w:type="spellEnd"/>
      <w:r w:rsidRPr="00CC70EC">
        <w:rPr>
          <w:spacing w:val="-2"/>
          <w:sz w:val="28"/>
          <w:szCs w:val="28"/>
        </w:rPr>
        <w:t xml:space="preserve"> </w:t>
      </w:r>
      <w:proofErr w:type="spellStart"/>
      <w:r w:rsidRPr="00CC70EC">
        <w:rPr>
          <w:spacing w:val="-2"/>
          <w:sz w:val="28"/>
          <w:szCs w:val="28"/>
        </w:rPr>
        <w:t>liên</w:t>
      </w:r>
      <w:proofErr w:type="spellEnd"/>
      <w:r w:rsidRPr="00CC70EC">
        <w:rPr>
          <w:spacing w:val="-2"/>
          <w:sz w:val="28"/>
          <w:szCs w:val="28"/>
        </w:rPr>
        <w:t xml:space="preserve"> </w:t>
      </w:r>
      <w:proofErr w:type="spellStart"/>
      <w:r w:rsidRPr="00CC70EC">
        <w:rPr>
          <w:spacing w:val="-2"/>
          <w:sz w:val="28"/>
          <w:szCs w:val="28"/>
        </w:rPr>
        <w:t>tiếp</w:t>
      </w:r>
      <w:proofErr w:type="spellEnd"/>
      <w:r w:rsidRPr="00CC70EC">
        <w:rPr>
          <w:spacing w:val="-2"/>
          <w:sz w:val="28"/>
          <w:szCs w:val="28"/>
        </w:rPr>
        <w:t xml:space="preserve"> </w:t>
      </w:r>
      <w:proofErr w:type="spellStart"/>
      <w:r w:rsidRPr="00CC70EC">
        <w:rPr>
          <w:spacing w:val="-2"/>
          <w:sz w:val="28"/>
          <w:szCs w:val="28"/>
        </w:rPr>
        <w:t>để</w:t>
      </w:r>
      <w:proofErr w:type="spellEnd"/>
      <w:r w:rsidRPr="00CC70EC">
        <w:rPr>
          <w:spacing w:val="-2"/>
          <w:sz w:val="28"/>
          <w:szCs w:val="28"/>
        </w:rPr>
        <w:t xml:space="preserve"> </w:t>
      </w:r>
      <w:proofErr w:type="spellStart"/>
      <w:r w:rsidRPr="00CC70EC">
        <w:rPr>
          <w:spacing w:val="-2"/>
          <w:sz w:val="28"/>
          <w:szCs w:val="28"/>
        </w:rPr>
        <w:t>thông</w:t>
      </w:r>
      <w:proofErr w:type="spellEnd"/>
      <w:r w:rsidRPr="00CC70EC">
        <w:rPr>
          <w:spacing w:val="-2"/>
          <w:sz w:val="28"/>
          <w:szCs w:val="28"/>
        </w:rPr>
        <w:t xml:space="preserve"> </w:t>
      </w:r>
      <w:proofErr w:type="spellStart"/>
      <w:r w:rsidRPr="00CC70EC">
        <w:rPr>
          <w:spacing w:val="-2"/>
          <w:sz w:val="28"/>
          <w:szCs w:val="28"/>
        </w:rPr>
        <w:t>báo</w:t>
      </w:r>
      <w:proofErr w:type="spellEnd"/>
      <w:r w:rsidRPr="00CC70EC">
        <w:rPr>
          <w:spacing w:val="-2"/>
          <w:sz w:val="28"/>
          <w:szCs w:val="28"/>
        </w:rPr>
        <w:t xml:space="preserve"> </w:t>
      </w:r>
      <w:proofErr w:type="spellStart"/>
      <w:r w:rsidRPr="00CC70EC">
        <w:rPr>
          <w:spacing w:val="-2"/>
          <w:sz w:val="28"/>
          <w:szCs w:val="28"/>
        </w:rPr>
        <w:t>tại</w:t>
      </w:r>
      <w:proofErr w:type="spellEnd"/>
      <w:r w:rsidRPr="00CC70EC">
        <w:rPr>
          <w:spacing w:val="-2"/>
          <w:sz w:val="28"/>
          <w:szCs w:val="28"/>
        </w:rPr>
        <w:t xml:space="preserve"> </w:t>
      </w:r>
      <w:proofErr w:type="spellStart"/>
      <w:r w:rsidRPr="00CC70EC">
        <w:rPr>
          <w:spacing w:val="-2"/>
          <w:sz w:val="28"/>
          <w:szCs w:val="28"/>
        </w:rPr>
        <w:t>cuộc</w:t>
      </w:r>
      <w:proofErr w:type="spellEnd"/>
      <w:r w:rsidRPr="00CC70EC">
        <w:rPr>
          <w:spacing w:val="-2"/>
          <w:sz w:val="28"/>
          <w:szCs w:val="28"/>
        </w:rPr>
        <w:t xml:space="preserve"> </w:t>
      </w:r>
      <w:proofErr w:type="spellStart"/>
      <w:r w:rsidRPr="00CC70EC">
        <w:rPr>
          <w:spacing w:val="-2"/>
          <w:sz w:val="28"/>
          <w:szCs w:val="28"/>
        </w:rPr>
        <w:t>họp</w:t>
      </w:r>
      <w:proofErr w:type="spellEnd"/>
      <w:r w:rsidRPr="00CC70EC">
        <w:rPr>
          <w:spacing w:val="-2"/>
          <w:sz w:val="28"/>
          <w:szCs w:val="28"/>
        </w:rPr>
        <w:t xml:space="preserve">. </w:t>
      </w:r>
    </w:p>
    <w:p w14:paraId="0198F0C5" w14:textId="77777777" w:rsidR="00FB5598" w:rsidRPr="00CC70EC" w:rsidRDefault="00FB5598" w:rsidP="00FB5598">
      <w:pPr>
        <w:spacing w:before="120"/>
        <w:ind w:firstLine="720"/>
        <w:jc w:val="both"/>
        <w:rPr>
          <w:b/>
          <w:sz w:val="28"/>
          <w:szCs w:val="28"/>
        </w:rPr>
      </w:pPr>
      <w:r w:rsidRPr="00CC70EC">
        <w:rPr>
          <w:spacing w:val="-2"/>
          <w:sz w:val="28"/>
          <w:szCs w:val="28"/>
        </w:rPr>
        <w:t xml:space="preserve">- </w:t>
      </w:r>
      <w:proofErr w:type="spellStart"/>
      <w:r w:rsidRPr="00CC70EC">
        <w:rPr>
          <w:spacing w:val="-2"/>
          <w:sz w:val="28"/>
          <w:szCs w:val="28"/>
        </w:rPr>
        <w:t>Tổng</w:t>
      </w:r>
      <w:proofErr w:type="spellEnd"/>
      <w:r w:rsidRPr="00CC70EC">
        <w:rPr>
          <w:spacing w:val="-2"/>
          <w:sz w:val="28"/>
          <w:szCs w:val="28"/>
        </w:rPr>
        <w:t xml:space="preserve"> </w:t>
      </w:r>
      <w:proofErr w:type="spellStart"/>
      <w:r w:rsidRPr="00CC70EC">
        <w:rPr>
          <w:spacing w:val="-2"/>
          <w:sz w:val="28"/>
          <w:szCs w:val="28"/>
        </w:rPr>
        <w:t>hợp</w:t>
      </w:r>
      <w:proofErr w:type="spellEnd"/>
      <w:r w:rsidRPr="00CC70EC">
        <w:rPr>
          <w:spacing w:val="-2"/>
          <w:sz w:val="28"/>
          <w:szCs w:val="28"/>
        </w:rPr>
        <w:t xml:space="preserve"> </w:t>
      </w:r>
      <w:proofErr w:type="spellStart"/>
      <w:r w:rsidRPr="00CC70EC">
        <w:rPr>
          <w:spacing w:val="-2"/>
          <w:sz w:val="28"/>
          <w:szCs w:val="28"/>
        </w:rPr>
        <w:t>những</w:t>
      </w:r>
      <w:proofErr w:type="spellEnd"/>
      <w:r w:rsidRPr="00CC70EC">
        <w:rPr>
          <w:spacing w:val="-2"/>
          <w:sz w:val="28"/>
          <w:szCs w:val="28"/>
        </w:rPr>
        <w:t xml:space="preserve"> </w:t>
      </w:r>
      <w:proofErr w:type="spellStart"/>
      <w:r w:rsidRPr="00CC70EC">
        <w:rPr>
          <w:spacing w:val="-2"/>
          <w:sz w:val="28"/>
          <w:szCs w:val="28"/>
        </w:rPr>
        <w:t>mặt</w:t>
      </w:r>
      <w:proofErr w:type="spellEnd"/>
      <w:r w:rsidRPr="00CC70EC">
        <w:rPr>
          <w:spacing w:val="-2"/>
          <w:sz w:val="28"/>
          <w:szCs w:val="28"/>
        </w:rPr>
        <w:t xml:space="preserve"> </w:t>
      </w:r>
      <w:proofErr w:type="spellStart"/>
      <w:r w:rsidRPr="00CC70EC">
        <w:rPr>
          <w:spacing w:val="-2"/>
          <w:sz w:val="28"/>
          <w:szCs w:val="28"/>
        </w:rPr>
        <w:t>làm</w:t>
      </w:r>
      <w:proofErr w:type="spellEnd"/>
      <w:r w:rsidRPr="00CC70EC">
        <w:rPr>
          <w:spacing w:val="-2"/>
          <w:sz w:val="28"/>
          <w:szCs w:val="28"/>
        </w:rPr>
        <w:t xml:space="preserve"> </w:t>
      </w:r>
      <w:proofErr w:type="spellStart"/>
      <w:r w:rsidRPr="00CC70EC">
        <w:rPr>
          <w:spacing w:val="-2"/>
          <w:sz w:val="28"/>
          <w:szCs w:val="28"/>
        </w:rPr>
        <w:t>được</w:t>
      </w:r>
      <w:proofErr w:type="spellEnd"/>
      <w:r w:rsidRPr="00CC70EC">
        <w:rPr>
          <w:spacing w:val="-2"/>
          <w:sz w:val="28"/>
          <w:szCs w:val="28"/>
        </w:rPr>
        <w:t xml:space="preserve">, </w:t>
      </w:r>
      <w:proofErr w:type="spellStart"/>
      <w:r w:rsidRPr="00CC70EC">
        <w:rPr>
          <w:spacing w:val="-2"/>
          <w:sz w:val="28"/>
          <w:szCs w:val="28"/>
        </w:rPr>
        <w:t>chưa</w:t>
      </w:r>
      <w:proofErr w:type="spellEnd"/>
      <w:r w:rsidRPr="00CC70EC">
        <w:rPr>
          <w:spacing w:val="-2"/>
          <w:sz w:val="28"/>
          <w:szCs w:val="28"/>
        </w:rPr>
        <w:t xml:space="preserve"> </w:t>
      </w:r>
      <w:proofErr w:type="spellStart"/>
      <w:r w:rsidRPr="00CC70EC">
        <w:rPr>
          <w:spacing w:val="-2"/>
          <w:sz w:val="28"/>
          <w:szCs w:val="28"/>
        </w:rPr>
        <w:t>làm</w:t>
      </w:r>
      <w:proofErr w:type="spellEnd"/>
      <w:r w:rsidRPr="00CC70EC">
        <w:rPr>
          <w:spacing w:val="-2"/>
          <w:sz w:val="28"/>
          <w:szCs w:val="28"/>
        </w:rPr>
        <w:t xml:space="preserve"> </w:t>
      </w:r>
      <w:proofErr w:type="spellStart"/>
      <w:r w:rsidRPr="00CC70EC">
        <w:rPr>
          <w:spacing w:val="-2"/>
          <w:sz w:val="28"/>
          <w:szCs w:val="28"/>
        </w:rPr>
        <w:t>được</w:t>
      </w:r>
      <w:proofErr w:type="spellEnd"/>
      <w:r w:rsidRPr="00CC70EC">
        <w:rPr>
          <w:spacing w:val="-2"/>
          <w:sz w:val="28"/>
          <w:szCs w:val="28"/>
        </w:rPr>
        <w:t xml:space="preserve"> </w:t>
      </w:r>
      <w:proofErr w:type="spellStart"/>
      <w:r w:rsidRPr="00CC70EC">
        <w:rPr>
          <w:spacing w:val="-2"/>
          <w:sz w:val="28"/>
          <w:szCs w:val="28"/>
        </w:rPr>
        <w:t>của</w:t>
      </w:r>
      <w:proofErr w:type="spellEnd"/>
      <w:r w:rsidRPr="00CC70EC">
        <w:rPr>
          <w:spacing w:val="-2"/>
          <w:sz w:val="28"/>
          <w:szCs w:val="28"/>
        </w:rPr>
        <w:t xml:space="preserve"> </w:t>
      </w:r>
      <w:proofErr w:type="spellStart"/>
      <w:r w:rsidRPr="00CC70EC">
        <w:rPr>
          <w:spacing w:val="-2"/>
          <w:sz w:val="28"/>
          <w:szCs w:val="28"/>
        </w:rPr>
        <w:t>các</w:t>
      </w:r>
      <w:proofErr w:type="spellEnd"/>
      <w:r w:rsidRPr="00CC70EC">
        <w:rPr>
          <w:spacing w:val="-2"/>
          <w:sz w:val="28"/>
          <w:szCs w:val="28"/>
        </w:rPr>
        <w:t xml:space="preserve"> </w:t>
      </w:r>
      <w:proofErr w:type="spellStart"/>
      <w:r w:rsidRPr="00CC70EC">
        <w:rPr>
          <w:spacing w:val="-2"/>
          <w:sz w:val="28"/>
          <w:szCs w:val="28"/>
        </w:rPr>
        <w:t>Hội</w:t>
      </w:r>
      <w:proofErr w:type="spellEnd"/>
      <w:r w:rsidRPr="00CC70EC">
        <w:rPr>
          <w:spacing w:val="-2"/>
          <w:sz w:val="28"/>
          <w:szCs w:val="28"/>
        </w:rPr>
        <w:t xml:space="preserve"> </w:t>
      </w:r>
      <w:proofErr w:type="spellStart"/>
      <w:r w:rsidRPr="00CC70EC">
        <w:rPr>
          <w:spacing w:val="-2"/>
          <w:sz w:val="28"/>
          <w:szCs w:val="28"/>
        </w:rPr>
        <w:t>nhận</w:t>
      </w:r>
      <w:proofErr w:type="spellEnd"/>
      <w:r w:rsidRPr="00CC70EC">
        <w:rPr>
          <w:spacing w:val="-2"/>
          <w:sz w:val="28"/>
          <w:szCs w:val="28"/>
        </w:rPr>
        <w:t xml:space="preserve"> </w:t>
      </w:r>
      <w:proofErr w:type="spellStart"/>
      <w:r w:rsidRPr="00CC70EC">
        <w:rPr>
          <w:spacing w:val="-2"/>
          <w:sz w:val="28"/>
          <w:szCs w:val="28"/>
        </w:rPr>
        <w:t>ủy</w:t>
      </w:r>
      <w:proofErr w:type="spellEnd"/>
      <w:r w:rsidRPr="00CC70EC">
        <w:rPr>
          <w:spacing w:val="-2"/>
          <w:sz w:val="28"/>
          <w:szCs w:val="28"/>
        </w:rPr>
        <w:t xml:space="preserve"> </w:t>
      </w:r>
      <w:proofErr w:type="spellStart"/>
      <w:r w:rsidRPr="00CC70EC">
        <w:rPr>
          <w:spacing w:val="-2"/>
          <w:sz w:val="28"/>
          <w:szCs w:val="28"/>
        </w:rPr>
        <w:t>thác</w:t>
      </w:r>
      <w:proofErr w:type="spellEnd"/>
      <w:r w:rsidRPr="00CC70EC">
        <w:rPr>
          <w:spacing w:val="-2"/>
          <w:sz w:val="28"/>
          <w:szCs w:val="28"/>
        </w:rPr>
        <w:t xml:space="preserve"> </w:t>
      </w:r>
      <w:proofErr w:type="spellStart"/>
      <w:r w:rsidRPr="00CC70EC">
        <w:rPr>
          <w:spacing w:val="-2"/>
          <w:sz w:val="28"/>
          <w:szCs w:val="28"/>
        </w:rPr>
        <w:t>trong</w:t>
      </w:r>
      <w:proofErr w:type="spellEnd"/>
      <w:r w:rsidRPr="00CC70EC">
        <w:rPr>
          <w:spacing w:val="-2"/>
          <w:sz w:val="28"/>
          <w:szCs w:val="28"/>
        </w:rPr>
        <w:t xml:space="preserve"> </w:t>
      </w:r>
      <w:proofErr w:type="spellStart"/>
      <w:r w:rsidRPr="00CC70EC">
        <w:rPr>
          <w:spacing w:val="-2"/>
          <w:sz w:val="28"/>
          <w:szCs w:val="28"/>
        </w:rPr>
        <w:t>tháng</w:t>
      </w:r>
      <w:proofErr w:type="spellEnd"/>
      <w:r w:rsidRPr="00CC70EC">
        <w:rPr>
          <w:spacing w:val="-2"/>
          <w:sz w:val="28"/>
          <w:szCs w:val="28"/>
        </w:rPr>
        <w:t xml:space="preserve"> </w:t>
      </w:r>
      <w:proofErr w:type="spellStart"/>
      <w:r w:rsidRPr="00CC70EC">
        <w:rPr>
          <w:spacing w:val="-2"/>
          <w:sz w:val="28"/>
          <w:szCs w:val="28"/>
        </w:rPr>
        <w:t>để</w:t>
      </w:r>
      <w:proofErr w:type="spellEnd"/>
      <w:r w:rsidRPr="00CC70EC">
        <w:rPr>
          <w:spacing w:val="-2"/>
          <w:sz w:val="28"/>
          <w:szCs w:val="28"/>
        </w:rPr>
        <w:t xml:space="preserve"> </w:t>
      </w:r>
      <w:proofErr w:type="spellStart"/>
      <w:r w:rsidRPr="00CC70EC">
        <w:rPr>
          <w:spacing w:val="-2"/>
          <w:sz w:val="28"/>
          <w:szCs w:val="28"/>
        </w:rPr>
        <w:t>thông</w:t>
      </w:r>
      <w:proofErr w:type="spellEnd"/>
      <w:r w:rsidRPr="00CC70EC">
        <w:rPr>
          <w:spacing w:val="-2"/>
          <w:sz w:val="28"/>
          <w:szCs w:val="28"/>
        </w:rPr>
        <w:t xml:space="preserve"> </w:t>
      </w:r>
      <w:proofErr w:type="spellStart"/>
      <w:r w:rsidRPr="00CC70EC">
        <w:rPr>
          <w:spacing w:val="-2"/>
          <w:sz w:val="28"/>
          <w:szCs w:val="28"/>
        </w:rPr>
        <w:t>báo</w:t>
      </w:r>
      <w:proofErr w:type="spellEnd"/>
      <w:r w:rsidRPr="00CC70EC">
        <w:rPr>
          <w:spacing w:val="-2"/>
          <w:sz w:val="28"/>
          <w:szCs w:val="28"/>
        </w:rPr>
        <w:t xml:space="preserve"> </w:t>
      </w:r>
      <w:proofErr w:type="spellStart"/>
      <w:r w:rsidRPr="00CC70EC">
        <w:rPr>
          <w:spacing w:val="-2"/>
          <w:sz w:val="28"/>
          <w:szCs w:val="28"/>
        </w:rPr>
        <w:t>tại</w:t>
      </w:r>
      <w:proofErr w:type="spellEnd"/>
      <w:r w:rsidRPr="00CC70EC">
        <w:rPr>
          <w:spacing w:val="-2"/>
          <w:sz w:val="28"/>
          <w:szCs w:val="28"/>
        </w:rPr>
        <w:t xml:space="preserve"> </w:t>
      </w:r>
      <w:proofErr w:type="spellStart"/>
      <w:r w:rsidRPr="00CC70EC">
        <w:rPr>
          <w:spacing w:val="-2"/>
          <w:sz w:val="28"/>
          <w:szCs w:val="28"/>
        </w:rPr>
        <w:t>cuộc</w:t>
      </w:r>
      <w:proofErr w:type="spellEnd"/>
      <w:r w:rsidRPr="00CC70EC">
        <w:rPr>
          <w:spacing w:val="-2"/>
          <w:sz w:val="28"/>
          <w:szCs w:val="28"/>
        </w:rPr>
        <w:t xml:space="preserve"> </w:t>
      </w:r>
      <w:proofErr w:type="spellStart"/>
      <w:r w:rsidRPr="00CC70EC">
        <w:rPr>
          <w:spacing w:val="-2"/>
          <w:sz w:val="28"/>
          <w:szCs w:val="28"/>
        </w:rPr>
        <w:t>họp</w:t>
      </w:r>
      <w:proofErr w:type="spellEnd"/>
      <w:r w:rsidRPr="00CC70EC">
        <w:rPr>
          <w:spacing w:val="-2"/>
          <w:sz w:val="28"/>
          <w:szCs w:val="28"/>
        </w:rPr>
        <w:t xml:space="preserve">. </w:t>
      </w:r>
    </w:p>
    <w:p w14:paraId="63596D50" w14:textId="77777777" w:rsidR="00FB5598" w:rsidRPr="00CC70EC" w:rsidRDefault="00FB5598" w:rsidP="00FB5598">
      <w:pPr>
        <w:spacing w:before="120"/>
        <w:ind w:firstLine="720"/>
        <w:jc w:val="both"/>
        <w:rPr>
          <w:rFonts w:cs="Arial"/>
          <w:spacing w:val="-4"/>
          <w:sz w:val="28"/>
          <w:szCs w:val="28"/>
        </w:rPr>
      </w:pPr>
      <w:r w:rsidRPr="00CC70EC">
        <w:rPr>
          <w:rFonts w:cs="Arial"/>
          <w:spacing w:val="-4"/>
          <w:sz w:val="28"/>
          <w:szCs w:val="28"/>
        </w:rPr>
        <w:t xml:space="preserve">- </w:t>
      </w:r>
      <w:proofErr w:type="spellStart"/>
      <w:r w:rsidRPr="00CC70EC">
        <w:rPr>
          <w:rFonts w:cs="Arial"/>
          <w:spacing w:val="-4"/>
          <w:sz w:val="28"/>
          <w:szCs w:val="28"/>
        </w:rPr>
        <w:t>Tóm</w:t>
      </w:r>
      <w:proofErr w:type="spellEnd"/>
      <w:r w:rsidRPr="00CC70EC">
        <w:rPr>
          <w:rFonts w:cs="Arial"/>
          <w:spacing w:val="-4"/>
          <w:sz w:val="28"/>
          <w:szCs w:val="28"/>
        </w:rPr>
        <w:t xml:space="preserve"> </w:t>
      </w:r>
      <w:proofErr w:type="spellStart"/>
      <w:r w:rsidRPr="00CC70EC">
        <w:rPr>
          <w:rFonts w:cs="Arial"/>
          <w:spacing w:val="-4"/>
          <w:sz w:val="28"/>
          <w:szCs w:val="28"/>
        </w:rPr>
        <w:t>tắt</w:t>
      </w:r>
      <w:proofErr w:type="spellEnd"/>
      <w:r w:rsidRPr="00CC70EC">
        <w:rPr>
          <w:rFonts w:cs="Arial"/>
          <w:spacing w:val="-4"/>
          <w:sz w:val="28"/>
          <w:szCs w:val="28"/>
        </w:rPr>
        <w:t xml:space="preserve"> </w:t>
      </w:r>
      <w:proofErr w:type="spellStart"/>
      <w:r w:rsidRPr="00CC70EC">
        <w:rPr>
          <w:rFonts w:cs="Arial"/>
          <w:spacing w:val="-4"/>
          <w:sz w:val="28"/>
          <w:szCs w:val="28"/>
        </w:rPr>
        <w:t>nội</w:t>
      </w:r>
      <w:proofErr w:type="spellEnd"/>
      <w:r w:rsidRPr="00CC70EC">
        <w:rPr>
          <w:rFonts w:cs="Arial"/>
          <w:spacing w:val="-4"/>
          <w:sz w:val="28"/>
          <w:szCs w:val="28"/>
        </w:rPr>
        <w:t xml:space="preserve"> dung </w:t>
      </w:r>
      <w:proofErr w:type="spellStart"/>
      <w:r w:rsidRPr="00CC70EC">
        <w:rPr>
          <w:rFonts w:cs="Arial"/>
          <w:spacing w:val="-4"/>
          <w:sz w:val="28"/>
          <w:szCs w:val="28"/>
        </w:rPr>
        <w:t>các</w:t>
      </w:r>
      <w:proofErr w:type="spellEnd"/>
      <w:r w:rsidRPr="00CC70EC">
        <w:rPr>
          <w:rFonts w:cs="Arial"/>
          <w:spacing w:val="-4"/>
          <w:sz w:val="28"/>
          <w:szCs w:val="28"/>
        </w:rPr>
        <w:t xml:space="preserve"> </w:t>
      </w:r>
      <w:proofErr w:type="spellStart"/>
      <w:r w:rsidRPr="00CC70EC">
        <w:rPr>
          <w:rFonts w:cs="Arial"/>
          <w:spacing w:val="-4"/>
          <w:sz w:val="28"/>
          <w:szCs w:val="28"/>
        </w:rPr>
        <w:t>văn</w:t>
      </w:r>
      <w:proofErr w:type="spellEnd"/>
      <w:r w:rsidRPr="00CC70EC">
        <w:rPr>
          <w:rFonts w:cs="Arial"/>
          <w:spacing w:val="-4"/>
          <w:sz w:val="28"/>
          <w:szCs w:val="28"/>
        </w:rPr>
        <w:t xml:space="preserve"> </w:t>
      </w:r>
      <w:proofErr w:type="spellStart"/>
      <w:r w:rsidRPr="00CC70EC">
        <w:rPr>
          <w:rFonts w:cs="Arial"/>
          <w:spacing w:val="-4"/>
          <w:sz w:val="28"/>
          <w:szCs w:val="28"/>
        </w:rPr>
        <w:t>bản</w:t>
      </w:r>
      <w:proofErr w:type="spellEnd"/>
      <w:r w:rsidRPr="00CC70EC">
        <w:rPr>
          <w:rFonts w:cs="Arial"/>
          <w:spacing w:val="-4"/>
          <w:sz w:val="28"/>
          <w:szCs w:val="28"/>
        </w:rPr>
        <w:t xml:space="preserve"> </w:t>
      </w:r>
      <w:proofErr w:type="spellStart"/>
      <w:r w:rsidRPr="00CC70EC">
        <w:rPr>
          <w:rFonts w:cs="Arial"/>
          <w:spacing w:val="-4"/>
          <w:sz w:val="28"/>
          <w:szCs w:val="28"/>
        </w:rPr>
        <w:t>mới</w:t>
      </w:r>
      <w:proofErr w:type="spellEnd"/>
      <w:r w:rsidRPr="00CC70EC">
        <w:rPr>
          <w:rFonts w:cs="Arial"/>
          <w:spacing w:val="-4"/>
          <w:sz w:val="28"/>
          <w:szCs w:val="28"/>
        </w:rPr>
        <w:t xml:space="preserve"> </w:t>
      </w:r>
      <w:proofErr w:type="spellStart"/>
      <w:r w:rsidRPr="00CC70EC">
        <w:rPr>
          <w:rFonts w:cs="Arial"/>
          <w:spacing w:val="-4"/>
          <w:sz w:val="28"/>
          <w:szCs w:val="28"/>
        </w:rPr>
        <w:t>để</w:t>
      </w:r>
      <w:proofErr w:type="spellEnd"/>
      <w:r w:rsidRPr="00CC70EC">
        <w:rPr>
          <w:rFonts w:cs="Arial"/>
          <w:spacing w:val="-4"/>
          <w:sz w:val="28"/>
          <w:szCs w:val="28"/>
        </w:rPr>
        <w:t xml:space="preserve"> </w:t>
      </w:r>
      <w:proofErr w:type="spellStart"/>
      <w:r w:rsidRPr="00CC70EC">
        <w:rPr>
          <w:rFonts w:cs="Arial"/>
          <w:spacing w:val="-4"/>
          <w:sz w:val="28"/>
          <w:szCs w:val="28"/>
        </w:rPr>
        <w:t>phổ</w:t>
      </w:r>
      <w:proofErr w:type="spellEnd"/>
      <w:r w:rsidRPr="00CC70EC">
        <w:rPr>
          <w:rFonts w:cs="Arial"/>
          <w:spacing w:val="-4"/>
          <w:sz w:val="28"/>
          <w:szCs w:val="28"/>
        </w:rPr>
        <w:t xml:space="preserve"> </w:t>
      </w:r>
      <w:proofErr w:type="spellStart"/>
      <w:r w:rsidRPr="00CC70EC">
        <w:rPr>
          <w:rFonts w:cs="Arial"/>
          <w:spacing w:val="-4"/>
          <w:sz w:val="28"/>
          <w:szCs w:val="28"/>
        </w:rPr>
        <w:t>biến</w:t>
      </w:r>
      <w:proofErr w:type="spellEnd"/>
      <w:r w:rsidRPr="00CC70EC">
        <w:rPr>
          <w:rFonts w:cs="Arial"/>
          <w:spacing w:val="-4"/>
          <w:sz w:val="28"/>
          <w:szCs w:val="28"/>
        </w:rPr>
        <w:t xml:space="preserve"> </w:t>
      </w:r>
      <w:proofErr w:type="spellStart"/>
      <w:r w:rsidRPr="00CC70EC">
        <w:rPr>
          <w:rFonts w:cs="Arial"/>
          <w:spacing w:val="-4"/>
          <w:sz w:val="28"/>
          <w:szCs w:val="28"/>
        </w:rPr>
        <w:t>trong</w:t>
      </w:r>
      <w:proofErr w:type="spellEnd"/>
      <w:r w:rsidRPr="00CC70EC">
        <w:rPr>
          <w:rFonts w:cs="Arial"/>
          <w:spacing w:val="-4"/>
          <w:sz w:val="28"/>
          <w:szCs w:val="28"/>
        </w:rPr>
        <w:t xml:space="preserve"> </w:t>
      </w:r>
      <w:proofErr w:type="spellStart"/>
      <w:r w:rsidRPr="00CC70EC">
        <w:rPr>
          <w:rFonts w:cs="Arial"/>
          <w:spacing w:val="-4"/>
          <w:sz w:val="28"/>
          <w:szCs w:val="28"/>
        </w:rPr>
        <w:t>cuộc</w:t>
      </w:r>
      <w:proofErr w:type="spellEnd"/>
      <w:r w:rsidRPr="00CC70EC">
        <w:rPr>
          <w:rFonts w:cs="Arial"/>
          <w:spacing w:val="-4"/>
          <w:sz w:val="28"/>
          <w:szCs w:val="28"/>
        </w:rPr>
        <w:t xml:space="preserve"> </w:t>
      </w:r>
      <w:proofErr w:type="spellStart"/>
      <w:r w:rsidRPr="00CC70EC">
        <w:rPr>
          <w:rFonts w:cs="Arial"/>
          <w:spacing w:val="-4"/>
          <w:sz w:val="28"/>
          <w:szCs w:val="28"/>
        </w:rPr>
        <w:t>họp</w:t>
      </w:r>
      <w:proofErr w:type="spellEnd"/>
      <w:r w:rsidRPr="00CC70EC">
        <w:rPr>
          <w:rFonts w:cs="Arial"/>
          <w:spacing w:val="-4"/>
          <w:sz w:val="28"/>
          <w:szCs w:val="28"/>
        </w:rPr>
        <w:t xml:space="preserve"> (</w:t>
      </w:r>
      <w:proofErr w:type="spellStart"/>
      <w:r w:rsidRPr="00CC70EC">
        <w:rPr>
          <w:rFonts w:cs="Arial"/>
          <w:spacing w:val="-4"/>
          <w:sz w:val="28"/>
          <w:szCs w:val="28"/>
        </w:rPr>
        <w:t>nếu</w:t>
      </w:r>
      <w:proofErr w:type="spellEnd"/>
      <w:r w:rsidRPr="00CC70EC">
        <w:rPr>
          <w:rFonts w:cs="Arial"/>
          <w:spacing w:val="-4"/>
          <w:sz w:val="28"/>
          <w:szCs w:val="28"/>
        </w:rPr>
        <w:t xml:space="preserve"> </w:t>
      </w:r>
      <w:proofErr w:type="spellStart"/>
      <w:r w:rsidRPr="00CC70EC">
        <w:rPr>
          <w:rFonts w:cs="Arial"/>
          <w:spacing w:val="-4"/>
          <w:sz w:val="28"/>
          <w:szCs w:val="28"/>
        </w:rPr>
        <w:t>có</w:t>
      </w:r>
      <w:proofErr w:type="spellEnd"/>
      <w:r w:rsidRPr="00CC70EC">
        <w:rPr>
          <w:rFonts w:cs="Arial"/>
          <w:spacing w:val="-4"/>
          <w:sz w:val="28"/>
          <w:szCs w:val="28"/>
        </w:rPr>
        <w:t>).</w:t>
      </w:r>
    </w:p>
    <w:p w14:paraId="78C3754B" w14:textId="77777777" w:rsidR="00FB5598" w:rsidRPr="00CC70EC" w:rsidRDefault="00FB5598" w:rsidP="00FB5598">
      <w:pPr>
        <w:spacing w:before="120"/>
        <w:ind w:firstLine="720"/>
        <w:jc w:val="both"/>
        <w:rPr>
          <w:rFonts w:cs="Arial"/>
          <w:b/>
          <w:bCs/>
          <w:iCs/>
          <w:spacing w:val="-2"/>
          <w:sz w:val="28"/>
          <w:szCs w:val="28"/>
        </w:rPr>
      </w:pPr>
      <w:r w:rsidRPr="00CC70EC">
        <w:rPr>
          <w:rFonts w:cs="Arial"/>
          <w:b/>
          <w:bCs/>
          <w:iCs/>
          <w:spacing w:val="-2"/>
          <w:sz w:val="28"/>
          <w:szCs w:val="28"/>
        </w:rPr>
        <w:t xml:space="preserve">3.2. </w:t>
      </w:r>
      <w:proofErr w:type="spellStart"/>
      <w:r w:rsidRPr="00CC70EC">
        <w:rPr>
          <w:rFonts w:cs="Arial"/>
          <w:b/>
          <w:bCs/>
          <w:iCs/>
          <w:spacing w:val="-2"/>
          <w:sz w:val="28"/>
          <w:szCs w:val="28"/>
        </w:rPr>
        <w:t>Tổ</w:t>
      </w:r>
      <w:proofErr w:type="spellEnd"/>
      <w:r w:rsidRPr="00CC70EC">
        <w:rPr>
          <w:rFonts w:cs="Arial"/>
          <w:b/>
          <w:bCs/>
          <w:iCs/>
          <w:spacing w:val="-2"/>
          <w:sz w:val="28"/>
          <w:szCs w:val="28"/>
        </w:rPr>
        <w:t xml:space="preserve"> </w:t>
      </w:r>
      <w:proofErr w:type="spellStart"/>
      <w:r w:rsidRPr="00CC70EC">
        <w:rPr>
          <w:rFonts w:cs="Arial"/>
          <w:b/>
          <w:bCs/>
          <w:iCs/>
          <w:spacing w:val="-2"/>
          <w:sz w:val="28"/>
          <w:szCs w:val="28"/>
        </w:rPr>
        <w:t>chức</w:t>
      </w:r>
      <w:proofErr w:type="spellEnd"/>
      <w:r w:rsidRPr="00CC70EC">
        <w:rPr>
          <w:rFonts w:cs="Arial"/>
          <w:b/>
          <w:bCs/>
          <w:iCs/>
          <w:spacing w:val="-2"/>
          <w:sz w:val="28"/>
          <w:szCs w:val="28"/>
        </w:rPr>
        <w:t xml:space="preserve"> </w:t>
      </w:r>
      <w:proofErr w:type="spellStart"/>
      <w:r w:rsidRPr="00CC70EC">
        <w:rPr>
          <w:rFonts w:cs="Arial"/>
          <w:b/>
          <w:bCs/>
          <w:iCs/>
          <w:spacing w:val="-2"/>
          <w:sz w:val="28"/>
          <w:szCs w:val="28"/>
        </w:rPr>
        <w:t>họp</w:t>
      </w:r>
      <w:proofErr w:type="spellEnd"/>
      <w:r w:rsidRPr="00CC70EC">
        <w:rPr>
          <w:rFonts w:cs="Arial"/>
          <w:b/>
          <w:bCs/>
          <w:iCs/>
          <w:spacing w:val="-2"/>
          <w:sz w:val="28"/>
          <w:szCs w:val="28"/>
        </w:rPr>
        <w:t xml:space="preserve"> </w:t>
      </w:r>
      <w:proofErr w:type="spellStart"/>
      <w:r w:rsidRPr="00CC70EC">
        <w:rPr>
          <w:rFonts w:cs="Arial"/>
          <w:b/>
          <w:bCs/>
          <w:iCs/>
          <w:spacing w:val="-2"/>
          <w:sz w:val="28"/>
          <w:szCs w:val="28"/>
        </w:rPr>
        <w:t>giao</w:t>
      </w:r>
      <w:proofErr w:type="spellEnd"/>
      <w:r w:rsidRPr="00CC70EC">
        <w:rPr>
          <w:rFonts w:cs="Arial"/>
          <w:b/>
          <w:bCs/>
          <w:iCs/>
          <w:spacing w:val="-2"/>
          <w:sz w:val="28"/>
          <w:szCs w:val="28"/>
        </w:rPr>
        <w:t xml:space="preserve"> ban</w:t>
      </w:r>
    </w:p>
    <w:p w14:paraId="7D77C4BD" w14:textId="77777777" w:rsidR="00FB5598" w:rsidRPr="00CC70EC" w:rsidRDefault="00FB5598" w:rsidP="00FB5598">
      <w:pPr>
        <w:spacing w:before="120"/>
        <w:ind w:firstLine="720"/>
        <w:jc w:val="both"/>
        <w:rPr>
          <w:b/>
          <w:i/>
          <w:sz w:val="28"/>
          <w:szCs w:val="28"/>
        </w:rPr>
      </w:pPr>
      <w:r w:rsidRPr="00CC70EC">
        <w:rPr>
          <w:b/>
          <w:i/>
          <w:sz w:val="28"/>
          <w:szCs w:val="28"/>
        </w:rPr>
        <w:t xml:space="preserve">3.2.1. </w:t>
      </w:r>
      <w:proofErr w:type="spellStart"/>
      <w:r w:rsidRPr="00CC70EC">
        <w:rPr>
          <w:b/>
          <w:i/>
          <w:sz w:val="28"/>
          <w:szCs w:val="28"/>
        </w:rPr>
        <w:t>Tổ</w:t>
      </w:r>
      <w:proofErr w:type="spellEnd"/>
      <w:r w:rsidRPr="00CC70EC">
        <w:rPr>
          <w:b/>
          <w:i/>
          <w:sz w:val="28"/>
          <w:szCs w:val="28"/>
        </w:rPr>
        <w:t xml:space="preserve"> </w:t>
      </w:r>
      <w:proofErr w:type="spellStart"/>
      <w:r w:rsidRPr="00CC70EC">
        <w:rPr>
          <w:b/>
          <w:i/>
          <w:sz w:val="28"/>
          <w:szCs w:val="28"/>
        </w:rPr>
        <w:t>trưởng</w:t>
      </w:r>
      <w:proofErr w:type="spellEnd"/>
      <w:r w:rsidRPr="00CC70EC">
        <w:rPr>
          <w:b/>
          <w:i/>
          <w:sz w:val="28"/>
          <w:szCs w:val="28"/>
        </w:rPr>
        <w:t xml:space="preserve"> </w:t>
      </w:r>
      <w:proofErr w:type="spellStart"/>
      <w:r w:rsidRPr="00CC70EC">
        <w:rPr>
          <w:b/>
          <w:i/>
          <w:sz w:val="28"/>
          <w:szCs w:val="28"/>
        </w:rPr>
        <w:t>Tổ</w:t>
      </w:r>
      <w:proofErr w:type="spellEnd"/>
      <w:r w:rsidRPr="00CC70EC">
        <w:rPr>
          <w:b/>
          <w:i/>
          <w:sz w:val="28"/>
          <w:szCs w:val="28"/>
        </w:rPr>
        <w:t xml:space="preserve"> GDX: </w:t>
      </w:r>
    </w:p>
    <w:p w14:paraId="76C388A8" w14:textId="77777777" w:rsidR="00FB5598" w:rsidRPr="00CC70EC" w:rsidRDefault="00FB5598" w:rsidP="00FB5598">
      <w:pPr>
        <w:spacing w:before="120"/>
        <w:ind w:firstLine="720"/>
        <w:jc w:val="both"/>
        <w:rPr>
          <w:sz w:val="28"/>
          <w:szCs w:val="28"/>
        </w:rPr>
      </w:pPr>
      <w:r w:rsidRPr="00CC70EC">
        <w:rPr>
          <w:sz w:val="28"/>
          <w:szCs w:val="28"/>
        </w:rPr>
        <w:t xml:space="preserve">- </w:t>
      </w:r>
      <w:proofErr w:type="spellStart"/>
      <w:r w:rsidRPr="00CC70EC">
        <w:rPr>
          <w:sz w:val="28"/>
          <w:szCs w:val="28"/>
        </w:rPr>
        <w:t>Thông</w:t>
      </w:r>
      <w:proofErr w:type="spellEnd"/>
      <w:r w:rsidRPr="00CC70EC">
        <w:rPr>
          <w:sz w:val="28"/>
          <w:szCs w:val="28"/>
        </w:rPr>
        <w:t xml:space="preserve"> </w:t>
      </w:r>
      <w:proofErr w:type="spellStart"/>
      <w:r w:rsidRPr="00CC70EC">
        <w:rPr>
          <w:sz w:val="28"/>
          <w:szCs w:val="28"/>
        </w:rPr>
        <w:t>báo</w:t>
      </w:r>
      <w:proofErr w:type="spellEnd"/>
      <w:r w:rsidRPr="00CC70EC">
        <w:rPr>
          <w:sz w:val="28"/>
          <w:szCs w:val="28"/>
        </w:rPr>
        <w:t xml:space="preserve"> </w:t>
      </w:r>
      <w:proofErr w:type="spellStart"/>
      <w:r w:rsidRPr="00CC70EC">
        <w:rPr>
          <w:sz w:val="28"/>
          <w:szCs w:val="28"/>
        </w:rPr>
        <w:t>thành</w:t>
      </w:r>
      <w:proofErr w:type="spellEnd"/>
      <w:r w:rsidRPr="00CC70EC">
        <w:rPr>
          <w:sz w:val="28"/>
          <w:szCs w:val="28"/>
        </w:rPr>
        <w:t xml:space="preserve"> </w:t>
      </w:r>
      <w:proofErr w:type="spellStart"/>
      <w:r w:rsidRPr="00CC70EC">
        <w:rPr>
          <w:sz w:val="28"/>
          <w:szCs w:val="28"/>
        </w:rPr>
        <w:t>phần</w:t>
      </w:r>
      <w:proofErr w:type="spellEnd"/>
      <w:r w:rsidRPr="00CC70EC">
        <w:rPr>
          <w:sz w:val="28"/>
          <w:szCs w:val="28"/>
        </w:rPr>
        <w:t xml:space="preserve"> </w:t>
      </w:r>
      <w:proofErr w:type="spellStart"/>
      <w:r w:rsidRPr="00CC70EC">
        <w:rPr>
          <w:sz w:val="28"/>
          <w:szCs w:val="28"/>
        </w:rPr>
        <w:t>có</w:t>
      </w:r>
      <w:proofErr w:type="spellEnd"/>
      <w:r w:rsidRPr="00CC70EC">
        <w:rPr>
          <w:sz w:val="28"/>
          <w:szCs w:val="28"/>
        </w:rPr>
        <w:t xml:space="preserve"> </w:t>
      </w:r>
      <w:proofErr w:type="spellStart"/>
      <w:r w:rsidRPr="00CC70EC">
        <w:rPr>
          <w:sz w:val="28"/>
          <w:szCs w:val="28"/>
        </w:rPr>
        <w:t>mặt</w:t>
      </w:r>
      <w:proofErr w:type="spellEnd"/>
      <w:r w:rsidRPr="00CC70EC">
        <w:rPr>
          <w:sz w:val="28"/>
          <w:szCs w:val="28"/>
        </w:rPr>
        <w:t xml:space="preserve"> </w:t>
      </w:r>
      <w:proofErr w:type="spellStart"/>
      <w:r w:rsidRPr="00CC70EC">
        <w:rPr>
          <w:sz w:val="28"/>
          <w:szCs w:val="28"/>
        </w:rPr>
        <w:t>tham</w:t>
      </w:r>
      <w:proofErr w:type="spellEnd"/>
      <w:r w:rsidRPr="00CC70EC">
        <w:rPr>
          <w:sz w:val="28"/>
          <w:szCs w:val="28"/>
        </w:rPr>
        <w:t xml:space="preserve"> </w:t>
      </w:r>
      <w:proofErr w:type="spellStart"/>
      <w:r w:rsidRPr="00CC70EC">
        <w:rPr>
          <w:sz w:val="28"/>
          <w:szCs w:val="28"/>
        </w:rPr>
        <w:t>dự</w:t>
      </w:r>
      <w:proofErr w:type="spellEnd"/>
      <w:r w:rsidRPr="00CC70EC">
        <w:rPr>
          <w:sz w:val="28"/>
          <w:szCs w:val="28"/>
        </w:rPr>
        <w:t xml:space="preserve"> </w:t>
      </w:r>
      <w:proofErr w:type="spellStart"/>
      <w:r w:rsidRPr="00CC70EC">
        <w:rPr>
          <w:sz w:val="28"/>
          <w:szCs w:val="28"/>
        </w:rPr>
        <w:t>cuộc</w:t>
      </w:r>
      <w:proofErr w:type="spellEnd"/>
      <w:r w:rsidRPr="00CC70EC">
        <w:rPr>
          <w:sz w:val="28"/>
          <w:szCs w:val="28"/>
        </w:rPr>
        <w:t xml:space="preserve"> </w:t>
      </w:r>
      <w:proofErr w:type="spellStart"/>
      <w:r w:rsidRPr="00CC70EC">
        <w:rPr>
          <w:sz w:val="28"/>
          <w:szCs w:val="28"/>
        </w:rPr>
        <w:t>họp</w:t>
      </w:r>
      <w:proofErr w:type="spellEnd"/>
      <w:r w:rsidRPr="00CC70EC">
        <w:rPr>
          <w:sz w:val="28"/>
          <w:szCs w:val="28"/>
        </w:rPr>
        <w:t xml:space="preserve"> </w:t>
      </w:r>
      <w:proofErr w:type="spellStart"/>
      <w:r w:rsidRPr="00CC70EC">
        <w:rPr>
          <w:sz w:val="28"/>
          <w:szCs w:val="28"/>
        </w:rPr>
        <w:t>giao</w:t>
      </w:r>
      <w:proofErr w:type="spellEnd"/>
      <w:r w:rsidRPr="00CC70EC">
        <w:rPr>
          <w:sz w:val="28"/>
          <w:szCs w:val="28"/>
        </w:rPr>
        <w:t xml:space="preserve"> ban. </w:t>
      </w:r>
      <w:proofErr w:type="spellStart"/>
      <w:r w:rsidRPr="00CC70EC">
        <w:rPr>
          <w:sz w:val="28"/>
          <w:szCs w:val="28"/>
        </w:rPr>
        <w:t>Trường</w:t>
      </w:r>
      <w:proofErr w:type="spellEnd"/>
      <w:r w:rsidRPr="00CC70EC">
        <w:rPr>
          <w:sz w:val="28"/>
          <w:szCs w:val="28"/>
        </w:rPr>
        <w:t xml:space="preserve"> </w:t>
      </w:r>
      <w:proofErr w:type="spellStart"/>
      <w:r w:rsidRPr="00CC70EC">
        <w:rPr>
          <w:sz w:val="28"/>
          <w:szCs w:val="28"/>
        </w:rPr>
        <w:t>hợp</w:t>
      </w:r>
      <w:proofErr w:type="spellEnd"/>
      <w:r w:rsidRPr="00CC70EC">
        <w:rPr>
          <w:sz w:val="28"/>
          <w:szCs w:val="28"/>
        </w:rPr>
        <w:t xml:space="preserve"> </w:t>
      </w:r>
      <w:proofErr w:type="spellStart"/>
      <w:r w:rsidRPr="00CC70EC">
        <w:rPr>
          <w:sz w:val="28"/>
          <w:szCs w:val="28"/>
        </w:rPr>
        <w:t>các</w:t>
      </w:r>
      <w:proofErr w:type="spellEnd"/>
      <w:r w:rsidRPr="00CC70EC">
        <w:rPr>
          <w:sz w:val="28"/>
          <w:szCs w:val="28"/>
        </w:rPr>
        <w:t xml:space="preserve"> </w:t>
      </w:r>
      <w:proofErr w:type="spellStart"/>
      <w:r w:rsidRPr="00CC70EC">
        <w:rPr>
          <w:sz w:val="28"/>
          <w:szCs w:val="28"/>
        </w:rPr>
        <w:t>thành</w:t>
      </w:r>
      <w:proofErr w:type="spellEnd"/>
      <w:r w:rsidRPr="00CC70EC">
        <w:rPr>
          <w:sz w:val="28"/>
          <w:szCs w:val="28"/>
        </w:rPr>
        <w:t xml:space="preserve"> </w:t>
      </w:r>
      <w:proofErr w:type="spellStart"/>
      <w:r w:rsidRPr="00CC70EC">
        <w:rPr>
          <w:sz w:val="28"/>
          <w:szCs w:val="28"/>
        </w:rPr>
        <w:t>phần</w:t>
      </w:r>
      <w:proofErr w:type="spellEnd"/>
      <w:r w:rsidRPr="00CC70EC">
        <w:rPr>
          <w:sz w:val="28"/>
          <w:szCs w:val="28"/>
        </w:rPr>
        <w:t xml:space="preserve"> </w:t>
      </w:r>
      <w:proofErr w:type="spellStart"/>
      <w:r w:rsidRPr="00CC70EC">
        <w:rPr>
          <w:sz w:val="28"/>
          <w:szCs w:val="28"/>
        </w:rPr>
        <w:t>chính</w:t>
      </w:r>
      <w:proofErr w:type="spellEnd"/>
      <w:r w:rsidRPr="00CC70EC">
        <w:rPr>
          <w:sz w:val="28"/>
          <w:szCs w:val="28"/>
        </w:rPr>
        <w:t xml:space="preserve"> </w:t>
      </w:r>
      <w:proofErr w:type="spellStart"/>
      <w:r w:rsidRPr="00CC70EC">
        <w:rPr>
          <w:sz w:val="28"/>
          <w:szCs w:val="28"/>
        </w:rPr>
        <w:t>cuộc</w:t>
      </w:r>
      <w:proofErr w:type="spellEnd"/>
      <w:r w:rsidRPr="00CC70EC">
        <w:rPr>
          <w:sz w:val="28"/>
          <w:szCs w:val="28"/>
        </w:rPr>
        <w:t xml:space="preserve"> </w:t>
      </w:r>
      <w:proofErr w:type="spellStart"/>
      <w:r w:rsidRPr="00CC70EC">
        <w:rPr>
          <w:sz w:val="28"/>
          <w:szCs w:val="28"/>
        </w:rPr>
        <w:t>họp</w:t>
      </w:r>
      <w:proofErr w:type="spellEnd"/>
      <w:r w:rsidRPr="00CC70EC">
        <w:rPr>
          <w:sz w:val="28"/>
          <w:szCs w:val="28"/>
        </w:rPr>
        <w:t xml:space="preserve"> </w:t>
      </w:r>
      <w:proofErr w:type="spellStart"/>
      <w:r w:rsidRPr="00CC70EC">
        <w:rPr>
          <w:sz w:val="28"/>
          <w:szCs w:val="28"/>
        </w:rPr>
        <w:t>giao</w:t>
      </w:r>
      <w:proofErr w:type="spellEnd"/>
      <w:r w:rsidRPr="00CC70EC">
        <w:rPr>
          <w:sz w:val="28"/>
          <w:szCs w:val="28"/>
        </w:rPr>
        <w:t xml:space="preserve"> ban </w:t>
      </w:r>
      <w:proofErr w:type="spellStart"/>
      <w:r w:rsidRPr="00CC70EC">
        <w:rPr>
          <w:sz w:val="28"/>
          <w:szCs w:val="28"/>
        </w:rPr>
        <w:t>thường</w:t>
      </w:r>
      <w:proofErr w:type="spellEnd"/>
      <w:r w:rsidRPr="00CC70EC">
        <w:rPr>
          <w:sz w:val="28"/>
          <w:szCs w:val="28"/>
        </w:rPr>
        <w:t xml:space="preserve"> </w:t>
      </w:r>
      <w:proofErr w:type="spellStart"/>
      <w:r w:rsidRPr="00CC70EC">
        <w:rPr>
          <w:sz w:val="28"/>
          <w:szCs w:val="28"/>
        </w:rPr>
        <w:t>xuyên</w:t>
      </w:r>
      <w:proofErr w:type="spellEnd"/>
      <w:r w:rsidRPr="00CC70EC">
        <w:rPr>
          <w:sz w:val="28"/>
          <w:szCs w:val="28"/>
        </w:rPr>
        <w:t xml:space="preserve"> </w:t>
      </w:r>
      <w:proofErr w:type="spellStart"/>
      <w:r w:rsidRPr="00CC70EC">
        <w:rPr>
          <w:sz w:val="28"/>
          <w:szCs w:val="28"/>
        </w:rPr>
        <w:t>vắng</w:t>
      </w:r>
      <w:proofErr w:type="spellEnd"/>
      <w:r w:rsidRPr="00CC70EC">
        <w:rPr>
          <w:sz w:val="28"/>
          <w:szCs w:val="28"/>
        </w:rPr>
        <w:t xml:space="preserve"> </w:t>
      </w:r>
      <w:proofErr w:type="spellStart"/>
      <w:r w:rsidRPr="00CC70EC">
        <w:rPr>
          <w:sz w:val="28"/>
          <w:szCs w:val="28"/>
        </w:rPr>
        <w:t>mặt</w:t>
      </w:r>
      <w:proofErr w:type="spellEnd"/>
      <w:r w:rsidRPr="00CC70EC">
        <w:rPr>
          <w:sz w:val="28"/>
          <w:szCs w:val="28"/>
        </w:rPr>
        <w:t xml:space="preserve">, </w:t>
      </w:r>
      <w:proofErr w:type="spellStart"/>
      <w:r w:rsidRPr="00CC70EC">
        <w:rPr>
          <w:sz w:val="28"/>
          <w:szCs w:val="28"/>
        </w:rPr>
        <w:t>Tổ</w:t>
      </w:r>
      <w:proofErr w:type="spellEnd"/>
      <w:r w:rsidRPr="00CC70EC">
        <w:rPr>
          <w:sz w:val="28"/>
          <w:szCs w:val="28"/>
        </w:rPr>
        <w:t xml:space="preserve"> </w:t>
      </w:r>
      <w:proofErr w:type="spellStart"/>
      <w:r w:rsidRPr="00CC70EC">
        <w:rPr>
          <w:sz w:val="28"/>
          <w:szCs w:val="28"/>
        </w:rPr>
        <w:t>trưởng</w:t>
      </w:r>
      <w:proofErr w:type="spellEnd"/>
      <w:r w:rsidRPr="00CC70EC">
        <w:rPr>
          <w:sz w:val="28"/>
          <w:szCs w:val="28"/>
        </w:rPr>
        <w:t xml:space="preserve"> </w:t>
      </w:r>
      <w:proofErr w:type="spellStart"/>
      <w:r w:rsidRPr="00CC70EC">
        <w:rPr>
          <w:sz w:val="28"/>
          <w:szCs w:val="28"/>
        </w:rPr>
        <w:t>phải</w:t>
      </w:r>
      <w:proofErr w:type="spellEnd"/>
      <w:r w:rsidRPr="00CC70EC">
        <w:rPr>
          <w:sz w:val="28"/>
          <w:szCs w:val="28"/>
        </w:rPr>
        <w:t xml:space="preserve"> </w:t>
      </w:r>
      <w:proofErr w:type="spellStart"/>
      <w:r w:rsidRPr="00CC70EC">
        <w:rPr>
          <w:sz w:val="28"/>
          <w:szCs w:val="28"/>
        </w:rPr>
        <w:t>nhắc</w:t>
      </w:r>
      <w:proofErr w:type="spellEnd"/>
      <w:r w:rsidRPr="00CC70EC">
        <w:rPr>
          <w:sz w:val="28"/>
          <w:szCs w:val="28"/>
        </w:rPr>
        <w:t xml:space="preserve"> </w:t>
      </w:r>
      <w:proofErr w:type="spellStart"/>
      <w:r w:rsidRPr="00CC70EC">
        <w:rPr>
          <w:sz w:val="28"/>
          <w:szCs w:val="28"/>
        </w:rPr>
        <w:t>nhở</w:t>
      </w:r>
      <w:proofErr w:type="spellEnd"/>
      <w:r w:rsidRPr="00CC70EC">
        <w:rPr>
          <w:sz w:val="28"/>
          <w:szCs w:val="28"/>
        </w:rPr>
        <w:t xml:space="preserve"> </w:t>
      </w:r>
      <w:proofErr w:type="spellStart"/>
      <w:r w:rsidRPr="00CC70EC">
        <w:rPr>
          <w:sz w:val="28"/>
          <w:szCs w:val="28"/>
        </w:rPr>
        <w:t>và</w:t>
      </w:r>
      <w:proofErr w:type="spellEnd"/>
      <w:r w:rsidRPr="00CC70EC">
        <w:rPr>
          <w:sz w:val="28"/>
          <w:szCs w:val="28"/>
        </w:rPr>
        <w:t xml:space="preserve"> </w:t>
      </w:r>
      <w:proofErr w:type="spellStart"/>
      <w:r w:rsidRPr="00CC70EC">
        <w:rPr>
          <w:sz w:val="28"/>
          <w:szCs w:val="28"/>
        </w:rPr>
        <w:t>chấn</w:t>
      </w:r>
      <w:proofErr w:type="spellEnd"/>
      <w:r w:rsidRPr="00CC70EC">
        <w:rPr>
          <w:sz w:val="28"/>
          <w:szCs w:val="28"/>
        </w:rPr>
        <w:t xml:space="preserve"> </w:t>
      </w:r>
      <w:proofErr w:type="spellStart"/>
      <w:r w:rsidRPr="00CC70EC">
        <w:rPr>
          <w:sz w:val="28"/>
          <w:szCs w:val="28"/>
        </w:rPr>
        <w:t>chỉnh</w:t>
      </w:r>
      <w:proofErr w:type="spellEnd"/>
      <w:r w:rsidRPr="00CC70EC">
        <w:rPr>
          <w:sz w:val="28"/>
          <w:szCs w:val="28"/>
        </w:rPr>
        <w:t xml:space="preserve"> </w:t>
      </w:r>
      <w:proofErr w:type="spellStart"/>
      <w:r w:rsidRPr="00CC70EC">
        <w:rPr>
          <w:sz w:val="28"/>
          <w:szCs w:val="28"/>
        </w:rPr>
        <w:t>kịp</w:t>
      </w:r>
      <w:proofErr w:type="spellEnd"/>
      <w:r w:rsidRPr="00CC70EC">
        <w:rPr>
          <w:sz w:val="28"/>
          <w:szCs w:val="28"/>
        </w:rPr>
        <w:t xml:space="preserve"> </w:t>
      </w:r>
      <w:proofErr w:type="spellStart"/>
      <w:r w:rsidRPr="00CC70EC">
        <w:rPr>
          <w:sz w:val="28"/>
          <w:szCs w:val="28"/>
        </w:rPr>
        <w:t>thời</w:t>
      </w:r>
      <w:proofErr w:type="spellEnd"/>
      <w:r w:rsidRPr="00CC70EC">
        <w:rPr>
          <w:sz w:val="28"/>
          <w:szCs w:val="28"/>
        </w:rPr>
        <w:t xml:space="preserve">. </w:t>
      </w:r>
    </w:p>
    <w:p w14:paraId="465E9AEE" w14:textId="77777777" w:rsidR="00FB5598" w:rsidRPr="00CC70EC" w:rsidRDefault="00FB5598" w:rsidP="00FB5598">
      <w:pPr>
        <w:spacing w:before="120"/>
        <w:ind w:firstLine="720"/>
        <w:jc w:val="both"/>
        <w:rPr>
          <w:sz w:val="28"/>
          <w:szCs w:val="28"/>
        </w:rPr>
      </w:pPr>
      <w:r w:rsidRPr="00CC70EC">
        <w:rPr>
          <w:sz w:val="28"/>
          <w:szCs w:val="28"/>
        </w:rPr>
        <w:t xml:space="preserve">- </w:t>
      </w:r>
      <w:proofErr w:type="spellStart"/>
      <w:r w:rsidRPr="00CC70EC">
        <w:rPr>
          <w:sz w:val="28"/>
          <w:szCs w:val="28"/>
        </w:rPr>
        <w:t>Mời</w:t>
      </w:r>
      <w:proofErr w:type="spellEnd"/>
      <w:r w:rsidRPr="00CC70EC">
        <w:rPr>
          <w:sz w:val="28"/>
          <w:szCs w:val="28"/>
        </w:rPr>
        <w:t xml:space="preserve"> </w:t>
      </w:r>
      <w:proofErr w:type="spellStart"/>
      <w:r w:rsidRPr="00CC70EC">
        <w:rPr>
          <w:sz w:val="28"/>
          <w:szCs w:val="28"/>
        </w:rPr>
        <w:t>một</w:t>
      </w:r>
      <w:proofErr w:type="spellEnd"/>
      <w:r w:rsidRPr="00CC70EC">
        <w:rPr>
          <w:sz w:val="28"/>
          <w:szCs w:val="28"/>
        </w:rPr>
        <w:t xml:space="preserve"> </w:t>
      </w:r>
      <w:proofErr w:type="spellStart"/>
      <w:r w:rsidRPr="00CC70EC">
        <w:rPr>
          <w:sz w:val="28"/>
          <w:szCs w:val="28"/>
        </w:rPr>
        <w:t>thành</w:t>
      </w:r>
      <w:proofErr w:type="spellEnd"/>
      <w:r w:rsidRPr="00CC70EC">
        <w:rPr>
          <w:sz w:val="28"/>
          <w:szCs w:val="28"/>
        </w:rPr>
        <w:t xml:space="preserve"> </w:t>
      </w:r>
      <w:proofErr w:type="spellStart"/>
      <w:r w:rsidRPr="00CC70EC">
        <w:rPr>
          <w:sz w:val="28"/>
          <w:szCs w:val="28"/>
        </w:rPr>
        <w:t>phần</w:t>
      </w:r>
      <w:proofErr w:type="spellEnd"/>
      <w:r w:rsidRPr="00CC70EC">
        <w:rPr>
          <w:sz w:val="28"/>
          <w:szCs w:val="28"/>
        </w:rPr>
        <w:t xml:space="preserve"> </w:t>
      </w:r>
      <w:proofErr w:type="spellStart"/>
      <w:r w:rsidRPr="00CC70EC">
        <w:rPr>
          <w:sz w:val="28"/>
          <w:szCs w:val="28"/>
        </w:rPr>
        <w:t>dự</w:t>
      </w:r>
      <w:proofErr w:type="spellEnd"/>
      <w:r w:rsidRPr="00CC70EC">
        <w:rPr>
          <w:sz w:val="28"/>
          <w:szCs w:val="28"/>
        </w:rPr>
        <w:t xml:space="preserve"> </w:t>
      </w:r>
      <w:proofErr w:type="spellStart"/>
      <w:r w:rsidRPr="00CC70EC">
        <w:rPr>
          <w:sz w:val="28"/>
          <w:szCs w:val="28"/>
        </w:rPr>
        <w:t>họp</w:t>
      </w:r>
      <w:proofErr w:type="spellEnd"/>
      <w:r w:rsidRPr="00CC70EC">
        <w:rPr>
          <w:sz w:val="28"/>
          <w:szCs w:val="28"/>
        </w:rPr>
        <w:t xml:space="preserve"> </w:t>
      </w:r>
      <w:proofErr w:type="spellStart"/>
      <w:r w:rsidRPr="00CC70EC">
        <w:rPr>
          <w:sz w:val="28"/>
          <w:szCs w:val="28"/>
        </w:rPr>
        <w:t>làm</w:t>
      </w:r>
      <w:proofErr w:type="spellEnd"/>
      <w:r w:rsidRPr="00CC70EC">
        <w:rPr>
          <w:sz w:val="28"/>
          <w:szCs w:val="28"/>
        </w:rPr>
        <w:t xml:space="preserve"> </w:t>
      </w:r>
      <w:proofErr w:type="spellStart"/>
      <w:r w:rsidRPr="00CC70EC">
        <w:rPr>
          <w:sz w:val="28"/>
          <w:szCs w:val="28"/>
        </w:rPr>
        <w:t>thư</w:t>
      </w:r>
      <w:proofErr w:type="spellEnd"/>
      <w:r w:rsidRPr="00CC70EC">
        <w:rPr>
          <w:sz w:val="28"/>
          <w:szCs w:val="28"/>
        </w:rPr>
        <w:t xml:space="preserve"> </w:t>
      </w:r>
      <w:proofErr w:type="spellStart"/>
      <w:r w:rsidRPr="00CC70EC">
        <w:rPr>
          <w:sz w:val="28"/>
          <w:szCs w:val="28"/>
        </w:rPr>
        <w:t>ký</w:t>
      </w:r>
      <w:proofErr w:type="spellEnd"/>
      <w:r w:rsidRPr="00CC70EC">
        <w:rPr>
          <w:sz w:val="28"/>
          <w:szCs w:val="28"/>
        </w:rPr>
        <w:t xml:space="preserve"> </w:t>
      </w:r>
      <w:proofErr w:type="spellStart"/>
      <w:r w:rsidRPr="00CC70EC">
        <w:rPr>
          <w:sz w:val="28"/>
          <w:szCs w:val="28"/>
        </w:rPr>
        <w:t>để</w:t>
      </w:r>
      <w:proofErr w:type="spellEnd"/>
      <w:r w:rsidRPr="00CC70EC">
        <w:rPr>
          <w:sz w:val="28"/>
          <w:szCs w:val="28"/>
        </w:rPr>
        <w:t xml:space="preserve"> </w:t>
      </w:r>
      <w:proofErr w:type="spellStart"/>
      <w:r w:rsidRPr="00CC70EC">
        <w:rPr>
          <w:sz w:val="28"/>
          <w:szCs w:val="28"/>
        </w:rPr>
        <w:t>ghi</w:t>
      </w:r>
      <w:proofErr w:type="spellEnd"/>
      <w:r w:rsidRPr="00CC70EC">
        <w:rPr>
          <w:sz w:val="28"/>
          <w:szCs w:val="28"/>
        </w:rPr>
        <w:t xml:space="preserve"> </w:t>
      </w:r>
      <w:proofErr w:type="spellStart"/>
      <w:r w:rsidRPr="00CC70EC">
        <w:rPr>
          <w:sz w:val="28"/>
          <w:szCs w:val="28"/>
        </w:rPr>
        <w:t>chép</w:t>
      </w:r>
      <w:proofErr w:type="spellEnd"/>
      <w:r w:rsidRPr="00CC70EC">
        <w:rPr>
          <w:sz w:val="28"/>
          <w:szCs w:val="28"/>
        </w:rPr>
        <w:t xml:space="preserve"> </w:t>
      </w:r>
      <w:proofErr w:type="spellStart"/>
      <w:r w:rsidRPr="00CC70EC">
        <w:rPr>
          <w:sz w:val="28"/>
          <w:szCs w:val="28"/>
        </w:rPr>
        <w:t>nội</w:t>
      </w:r>
      <w:proofErr w:type="spellEnd"/>
      <w:r w:rsidRPr="00CC70EC">
        <w:rPr>
          <w:sz w:val="28"/>
          <w:szCs w:val="28"/>
        </w:rPr>
        <w:t xml:space="preserve"> dung </w:t>
      </w:r>
      <w:proofErr w:type="spellStart"/>
      <w:r w:rsidRPr="00CC70EC">
        <w:rPr>
          <w:sz w:val="28"/>
          <w:szCs w:val="28"/>
        </w:rPr>
        <w:t>cuộc</w:t>
      </w:r>
      <w:proofErr w:type="spellEnd"/>
      <w:r w:rsidRPr="00CC70EC">
        <w:rPr>
          <w:sz w:val="28"/>
          <w:szCs w:val="28"/>
        </w:rPr>
        <w:t xml:space="preserve"> </w:t>
      </w:r>
      <w:proofErr w:type="spellStart"/>
      <w:r w:rsidRPr="00CC70EC">
        <w:rPr>
          <w:sz w:val="28"/>
          <w:szCs w:val="28"/>
        </w:rPr>
        <w:t>họp</w:t>
      </w:r>
      <w:proofErr w:type="spellEnd"/>
      <w:r w:rsidRPr="00CC70EC">
        <w:rPr>
          <w:sz w:val="28"/>
          <w:szCs w:val="28"/>
        </w:rPr>
        <w:t xml:space="preserve"> </w:t>
      </w:r>
      <w:proofErr w:type="spellStart"/>
      <w:r w:rsidRPr="00CC70EC">
        <w:rPr>
          <w:sz w:val="28"/>
          <w:szCs w:val="28"/>
        </w:rPr>
        <w:t>vào</w:t>
      </w:r>
      <w:proofErr w:type="spellEnd"/>
      <w:r w:rsidRPr="00CC70EC">
        <w:rPr>
          <w:sz w:val="28"/>
          <w:szCs w:val="28"/>
        </w:rPr>
        <w:t xml:space="preserve"> </w:t>
      </w:r>
      <w:proofErr w:type="spellStart"/>
      <w:r w:rsidRPr="00CC70EC">
        <w:rPr>
          <w:sz w:val="28"/>
          <w:szCs w:val="28"/>
        </w:rPr>
        <w:t>Sổ</w:t>
      </w:r>
      <w:proofErr w:type="spellEnd"/>
      <w:r w:rsidRPr="00CC70EC">
        <w:rPr>
          <w:sz w:val="28"/>
          <w:szCs w:val="28"/>
        </w:rPr>
        <w:t xml:space="preserve"> </w:t>
      </w:r>
      <w:proofErr w:type="spellStart"/>
      <w:r w:rsidRPr="00CC70EC">
        <w:rPr>
          <w:sz w:val="28"/>
          <w:szCs w:val="28"/>
        </w:rPr>
        <w:t>giao</w:t>
      </w:r>
      <w:proofErr w:type="spellEnd"/>
      <w:r w:rsidRPr="00CC70EC">
        <w:rPr>
          <w:sz w:val="28"/>
          <w:szCs w:val="28"/>
        </w:rPr>
        <w:t xml:space="preserve"> ban.</w:t>
      </w:r>
    </w:p>
    <w:p w14:paraId="366A66B7" w14:textId="77777777" w:rsidR="00FB5598" w:rsidRPr="00CC70EC" w:rsidRDefault="00FB5598" w:rsidP="00FB5598">
      <w:pPr>
        <w:spacing w:before="120"/>
        <w:ind w:firstLine="720"/>
        <w:jc w:val="both"/>
        <w:rPr>
          <w:rFonts w:cs="Arial"/>
          <w:iCs/>
          <w:spacing w:val="-10"/>
          <w:sz w:val="28"/>
          <w:szCs w:val="28"/>
          <w:lang w:val="sv-SE"/>
        </w:rPr>
      </w:pPr>
      <w:r w:rsidRPr="00CC70EC">
        <w:rPr>
          <w:rFonts w:cs="Arial"/>
          <w:spacing w:val="-10"/>
          <w:sz w:val="28"/>
          <w:szCs w:val="28"/>
        </w:rPr>
        <w:t xml:space="preserve">- </w:t>
      </w:r>
      <w:proofErr w:type="spellStart"/>
      <w:r w:rsidRPr="00CC70EC">
        <w:rPr>
          <w:rFonts w:cs="Arial"/>
          <w:spacing w:val="-10"/>
          <w:sz w:val="28"/>
          <w:szCs w:val="28"/>
        </w:rPr>
        <w:t>Triển</w:t>
      </w:r>
      <w:proofErr w:type="spellEnd"/>
      <w:r w:rsidRPr="00CC70EC">
        <w:rPr>
          <w:rFonts w:cs="Arial"/>
          <w:spacing w:val="-10"/>
          <w:sz w:val="28"/>
          <w:szCs w:val="28"/>
        </w:rPr>
        <w:t xml:space="preserve"> </w:t>
      </w:r>
      <w:proofErr w:type="spellStart"/>
      <w:r w:rsidRPr="00CC70EC">
        <w:rPr>
          <w:rFonts w:cs="Arial"/>
          <w:spacing w:val="-10"/>
          <w:sz w:val="28"/>
          <w:szCs w:val="28"/>
        </w:rPr>
        <w:t>khai</w:t>
      </w:r>
      <w:proofErr w:type="spellEnd"/>
      <w:r w:rsidRPr="00CC70EC">
        <w:rPr>
          <w:rFonts w:cs="Arial"/>
          <w:spacing w:val="-10"/>
          <w:sz w:val="28"/>
          <w:szCs w:val="28"/>
        </w:rPr>
        <w:t xml:space="preserve"> n</w:t>
      </w:r>
      <w:r w:rsidRPr="00CC70EC">
        <w:rPr>
          <w:rFonts w:cs="Arial"/>
          <w:iCs/>
          <w:spacing w:val="-10"/>
          <w:sz w:val="28"/>
          <w:szCs w:val="28"/>
          <w:lang w:val="sv-SE"/>
        </w:rPr>
        <w:t>ội dung cuộc họp giao ban, cần tập trung vào các vấn đề chính sau:</w:t>
      </w:r>
    </w:p>
    <w:p w14:paraId="2AF3548C"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Thông báo, hướng dẫn chính sách, nghiệp vụ mới (nếu có). </w:t>
      </w:r>
    </w:p>
    <w:p w14:paraId="53FF3F12" w14:textId="77777777" w:rsidR="00FB5598" w:rsidRPr="00CC70EC" w:rsidRDefault="00FB5598" w:rsidP="00FB5598">
      <w:pPr>
        <w:spacing w:before="120"/>
        <w:ind w:firstLine="720"/>
        <w:jc w:val="both"/>
        <w:rPr>
          <w:rFonts w:cs="Arial"/>
          <w:i/>
          <w:iCs/>
          <w:spacing w:val="-6"/>
          <w:sz w:val="28"/>
          <w:szCs w:val="28"/>
          <w:lang w:val="sv-SE"/>
        </w:rPr>
      </w:pPr>
      <w:r w:rsidRPr="00CC70EC">
        <w:rPr>
          <w:rFonts w:cs="Arial"/>
          <w:iCs/>
          <w:spacing w:val="-6"/>
          <w:sz w:val="28"/>
          <w:szCs w:val="28"/>
          <w:lang w:val="sv-SE"/>
        </w:rPr>
        <w:lastRenderedPageBreak/>
        <w:t>+ Đánh giá những khó khăn, tồn tại và thống nhất giải pháp khắc phục. Trong đó tập trung vào kết quả xử lý nợ đến hạn, nợ quá hạn, nợ khó đòi, nợ bị tham ô, chiếm dụng, nợ bị rủi ro, vốn tín dụng chưa giải ngân, lãi tồn đọng, Tổ TK&amp;VV trung bình, yếu kém và các tồn tại trong việc thực hiện ủy nhiệm và ủy thác</w:t>
      </w:r>
      <w:r w:rsidRPr="00CC70EC">
        <w:rPr>
          <w:rFonts w:cs="Arial"/>
          <w:i/>
          <w:iCs/>
          <w:spacing w:val="-6"/>
          <w:sz w:val="28"/>
          <w:szCs w:val="28"/>
          <w:lang w:val="sv-SE"/>
        </w:rPr>
        <w:t xml:space="preserve">. </w:t>
      </w:r>
    </w:p>
    <w:p w14:paraId="022388EF" w14:textId="77777777" w:rsidR="00FB5598" w:rsidRPr="00CC70EC" w:rsidRDefault="00FB5598" w:rsidP="00FB5598">
      <w:pPr>
        <w:spacing w:before="120"/>
        <w:ind w:firstLine="720"/>
        <w:jc w:val="both"/>
        <w:rPr>
          <w:rFonts w:cs="Arial"/>
          <w:b/>
          <w:i/>
          <w:iCs/>
          <w:sz w:val="28"/>
          <w:szCs w:val="28"/>
          <w:lang w:val="sv-SE"/>
        </w:rPr>
      </w:pPr>
      <w:r w:rsidRPr="00CC70EC">
        <w:rPr>
          <w:rFonts w:cs="Arial"/>
          <w:b/>
          <w:i/>
          <w:iCs/>
          <w:sz w:val="28"/>
          <w:szCs w:val="28"/>
          <w:lang w:val="sv-SE"/>
        </w:rPr>
        <w:t>3.2.2. Tổ chức Hội, đoàn thể:</w:t>
      </w:r>
    </w:p>
    <w:p w14:paraId="2848E1D0" w14:textId="77777777" w:rsidR="00FB5598" w:rsidRPr="00CC70EC" w:rsidRDefault="00FB5598" w:rsidP="00FB5598">
      <w:pPr>
        <w:spacing w:before="120"/>
        <w:ind w:firstLine="720"/>
        <w:jc w:val="both"/>
        <w:rPr>
          <w:rFonts w:cs="Arial"/>
          <w:spacing w:val="-6"/>
          <w:sz w:val="28"/>
          <w:szCs w:val="28"/>
          <w:lang w:val="sv-SE"/>
        </w:rPr>
      </w:pPr>
      <w:r w:rsidRPr="00CC70EC">
        <w:rPr>
          <w:rFonts w:cs="Arial"/>
          <w:iCs/>
          <w:spacing w:val="-6"/>
          <w:sz w:val="28"/>
          <w:szCs w:val="28"/>
          <w:lang w:val="sv-SE"/>
        </w:rPr>
        <w:t>- Các tổ chức Hội báo cáo n</w:t>
      </w:r>
      <w:r w:rsidRPr="00CC70EC">
        <w:rPr>
          <w:rFonts w:cs="Arial"/>
          <w:spacing w:val="-6"/>
          <w:sz w:val="28"/>
          <w:szCs w:val="28"/>
          <w:lang w:val="sv-SE"/>
        </w:rPr>
        <w:t xml:space="preserve">gắn gọn tình hình hoạt động tín dụng trong tháng của tổ chức Hội quản lý, nhấn mạnh vào những vướng mắc trong quá trình thực hiện. </w:t>
      </w:r>
    </w:p>
    <w:p w14:paraId="0F0BA9C1" w14:textId="77777777" w:rsidR="00FB5598" w:rsidRPr="00CC70EC" w:rsidRDefault="00FB5598" w:rsidP="00FB5598">
      <w:pPr>
        <w:spacing w:before="120"/>
        <w:ind w:firstLine="720"/>
        <w:jc w:val="both"/>
        <w:rPr>
          <w:rFonts w:cs="Arial"/>
          <w:spacing w:val="-4"/>
          <w:sz w:val="28"/>
          <w:szCs w:val="28"/>
          <w:lang w:val="sv-SE"/>
        </w:rPr>
      </w:pPr>
      <w:r w:rsidRPr="00CC70EC">
        <w:rPr>
          <w:rFonts w:cs="Arial"/>
          <w:spacing w:val="-4"/>
          <w:sz w:val="28"/>
          <w:szCs w:val="28"/>
          <w:lang w:val="sv-SE"/>
        </w:rPr>
        <w:t>- Nêu nguyên nhân những hộ vay chưa nộp lãi tháng này, những hộ vay không nộp lãi từ 2 tháng liên tiếp trở lên và những hộ nợ quá hạn cao, nợ khó đòi.</w:t>
      </w:r>
    </w:p>
    <w:p w14:paraId="4D7C1CA4" w14:textId="77777777" w:rsidR="00FB5598" w:rsidRPr="00CC70EC" w:rsidRDefault="00FB5598" w:rsidP="00FB5598">
      <w:pPr>
        <w:spacing w:before="120"/>
        <w:ind w:firstLine="720"/>
        <w:jc w:val="both"/>
        <w:rPr>
          <w:rFonts w:cs="Arial"/>
          <w:b/>
          <w:i/>
          <w:sz w:val="28"/>
          <w:szCs w:val="28"/>
          <w:lang w:val="sv-SE"/>
        </w:rPr>
      </w:pPr>
      <w:r w:rsidRPr="00CC70EC">
        <w:rPr>
          <w:rFonts w:cs="Arial"/>
          <w:b/>
          <w:i/>
          <w:sz w:val="28"/>
          <w:szCs w:val="28"/>
          <w:lang w:val="sv-SE"/>
        </w:rPr>
        <w:t xml:space="preserve">3.2.3. Thảo luận, tìm biện pháp giải quyết các vấn đề vướng mắc, tồn tại, khó khăn trong công tác tín dụng tại xã </w:t>
      </w:r>
    </w:p>
    <w:p w14:paraId="2D639D04" w14:textId="77777777" w:rsidR="00FB5598" w:rsidRPr="00CC70EC" w:rsidRDefault="00FB5598" w:rsidP="00FB5598">
      <w:pPr>
        <w:spacing w:before="120"/>
        <w:ind w:firstLine="720"/>
        <w:jc w:val="both"/>
        <w:rPr>
          <w:rFonts w:cs="Arial"/>
          <w:sz w:val="28"/>
          <w:szCs w:val="28"/>
          <w:lang w:val="sv-SE"/>
        </w:rPr>
      </w:pPr>
      <w:r w:rsidRPr="00CC70EC">
        <w:rPr>
          <w:rFonts w:cs="Arial"/>
          <w:iCs/>
          <w:sz w:val="28"/>
          <w:szCs w:val="28"/>
          <w:lang w:val="sv-SE"/>
        </w:rPr>
        <w:t xml:space="preserve">- Tập trung đi sâu vào thảo luận những vấn đề vướng mắc, tồn tại. Trong đó tập trung vào kết quả xử lý </w:t>
      </w:r>
      <w:r w:rsidRPr="00CC70EC">
        <w:rPr>
          <w:rFonts w:cs="Arial"/>
          <w:sz w:val="28"/>
          <w:szCs w:val="28"/>
          <w:lang w:val="sv-SE"/>
        </w:rPr>
        <w:t>nợ đến hạn, nợ quá hạn, nợ khó đòi, nợ bị chiếm dụng, nợ bị rủi ro, nguồn vốn tín dụng chưa giải ngân, lãi tồn đọng, Tổ TK&amp;VV trung bình, yếu kém và các tồn tại khác trong việc thực hiện ủy nhiệm và ủy thác cho vay.</w:t>
      </w:r>
    </w:p>
    <w:p w14:paraId="618B6955" w14:textId="77777777" w:rsidR="00FB5598" w:rsidRPr="00CC70EC" w:rsidRDefault="00FB5598" w:rsidP="00FB5598">
      <w:pPr>
        <w:spacing w:before="120"/>
        <w:ind w:firstLine="720"/>
        <w:jc w:val="both"/>
        <w:rPr>
          <w:rFonts w:cs="Arial"/>
          <w:spacing w:val="-6"/>
          <w:sz w:val="28"/>
          <w:szCs w:val="28"/>
          <w:lang w:val="sv-SE"/>
        </w:rPr>
      </w:pPr>
      <w:r w:rsidRPr="00CC70EC">
        <w:rPr>
          <w:rFonts w:cs="Arial"/>
          <w:iCs/>
          <w:spacing w:val="-6"/>
          <w:sz w:val="28"/>
          <w:szCs w:val="28"/>
          <w:lang w:val="sv-SE"/>
        </w:rPr>
        <w:t xml:space="preserve">- Thống nhất </w:t>
      </w:r>
      <w:r w:rsidRPr="00CC70EC">
        <w:rPr>
          <w:rFonts w:cs="Arial"/>
          <w:spacing w:val="-6"/>
          <w:sz w:val="28"/>
          <w:szCs w:val="28"/>
          <w:lang w:val="sv-SE"/>
        </w:rPr>
        <w:t xml:space="preserve">giải pháp khắc phục cho từng nội dung cụ thể về thời gian hoàn thành việc khắc phục khó khăn, tồn tại của từng Tổ TK&amp;VV, Hội, đoàn thể và của NHCSXH để làm cơ sở nhận xét, đánh giá trong phiên họp giao ban tiếp theo. </w:t>
      </w:r>
    </w:p>
    <w:p w14:paraId="3C54DBA3" w14:textId="77777777" w:rsidR="00FB5598" w:rsidRPr="00CC70EC" w:rsidRDefault="00FB5598" w:rsidP="00FB5598">
      <w:pPr>
        <w:spacing w:before="120"/>
        <w:ind w:firstLine="720"/>
        <w:jc w:val="both"/>
        <w:rPr>
          <w:rFonts w:cs="Arial"/>
          <w:sz w:val="28"/>
          <w:szCs w:val="28"/>
          <w:lang w:val="sv-SE"/>
        </w:rPr>
      </w:pPr>
      <w:r w:rsidRPr="00CC70EC">
        <w:rPr>
          <w:rFonts w:cs="Arial"/>
          <w:spacing w:val="-6"/>
          <w:sz w:val="28"/>
          <w:szCs w:val="28"/>
          <w:lang w:val="sv-SE"/>
        </w:rPr>
        <w:t>- Đối với</w:t>
      </w:r>
      <w:r w:rsidRPr="00CC70EC">
        <w:rPr>
          <w:rFonts w:cs="Arial"/>
          <w:sz w:val="28"/>
          <w:szCs w:val="28"/>
          <w:lang w:val="sv-SE"/>
        </w:rPr>
        <w:t xml:space="preserve"> những Tổ TK&amp;VV có hộ vay chây ỳ, nhất thiết phải xin ý kiến chỉ đạo của chính quyền, Hội đoàn thể cùng phối hợp và có giải pháp tháo gỡ.</w:t>
      </w:r>
    </w:p>
    <w:p w14:paraId="1E7ADC6D" w14:textId="77777777" w:rsidR="00FB5598" w:rsidRPr="00CC70EC" w:rsidRDefault="00FB5598" w:rsidP="00FB5598">
      <w:pPr>
        <w:spacing w:before="120"/>
        <w:ind w:firstLine="720"/>
        <w:jc w:val="both"/>
        <w:rPr>
          <w:rFonts w:cs="Arial"/>
          <w:b/>
          <w:i/>
          <w:iCs/>
          <w:sz w:val="28"/>
          <w:szCs w:val="28"/>
          <w:lang w:val="sv-SE"/>
        </w:rPr>
      </w:pPr>
      <w:r w:rsidRPr="00CC70EC">
        <w:rPr>
          <w:rFonts w:cs="Arial"/>
          <w:b/>
          <w:i/>
          <w:iCs/>
          <w:sz w:val="28"/>
          <w:szCs w:val="28"/>
          <w:lang w:val="sv-SE"/>
        </w:rPr>
        <w:t>3.2.4. Tổ trưởng Tổ GDX giải</w:t>
      </w:r>
      <w:r w:rsidRPr="00CC70EC">
        <w:rPr>
          <w:rFonts w:cs="Arial"/>
          <w:b/>
          <w:i/>
          <w:sz w:val="28"/>
          <w:szCs w:val="28"/>
          <w:lang w:val="sv-SE"/>
        </w:rPr>
        <w:t xml:space="preserve"> đáp các vướng mắc về nghiệp vụ tín dụng thuộc thẩm quyền  </w:t>
      </w:r>
    </w:p>
    <w:p w14:paraId="6A66FDC3" w14:textId="77777777" w:rsidR="00FB5598" w:rsidRPr="00CC70EC" w:rsidRDefault="00FB5598" w:rsidP="00FB5598">
      <w:pPr>
        <w:spacing w:before="120"/>
        <w:ind w:firstLine="720"/>
        <w:jc w:val="both"/>
        <w:rPr>
          <w:b/>
          <w:i/>
          <w:sz w:val="28"/>
          <w:szCs w:val="28"/>
          <w:lang w:val="sv-SE"/>
        </w:rPr>
      </w:pPr>
      <w:r w:rsidRPr="00CC70EC">
        <w:rPr>
          <w:b/>
          <w:i/>
          <w:sz w:val="28"/>
          <w:szCs w:val="28"/>
          <w:lang w:val="sv-SE"/>
        </w:rPr>
        <w:t>3.2.5. Đại diện Chính quyền địa phương phát biểu (nếu có)</w:t>
      </w:r>
    </w:p>
    <w:p w14:paraId="0C221C93" w14:textId="77777777" w:rsidR="00FB5598" w:rsidRPr="00CC70EC" w:rsidRDefault="00FB5598" w:rsidP="00FB5598">
      <w:pPr>
        <w:spacing w:before="120"/>
        <w:ind w:firstLine="720"/>
        <w:jc w:val="both"/>
        <w:rPr>
          <w:rFonts w:cs="Arial"/>
          <w:b/>
          <w:i/>
          <w:iCs/>
          <w:sz w:val="28"/>
          <w:szCs w:val="28"/>
          <w:lang w:val="sv-SE"/>
        </w:rPr>
      </w:pPr>
      <w:r w:rsidRPr="00CC70EC">
        <w:rPr>
          <w:rFonts w:cs="Arial"/>
          <w:b/>
          <w:i/>
          <w:iCs/>
          <w:sz w:val="28"/>
          <w:szCs w:val="28"/>
          <w:lang w:val="sv-SE"/>
        </w:rPr>
        <w:t>3.2.6. Cuối buổi họp giao ban</w:t>
      </w:r>
    </w:p>
    <w:p w14:paraId="13AEFB1D" w14:textId="77777777" w:rsidR="00FB5598" w:rsidRPr="00CC70EC" w:rsidRDefault="00FB5598" w:rsidP="00FB5598">
      <w:pPr>
        <w:spacing w:before="120"/>
        <w:ind w:firstLine="720"/>
        <w:jc w:val="both"/>
        <w:rPr>
          <w:iCs/>
          <w:sz w:val="28"/>
          <w:szCs w:val="28"/>
          <w:lang w:val="sv-SE"/>
        </w:rPr>
      </w:pPr>
      <w:r w:rsidRPr="00CC70EC">
        <w:rPr>
          <w:iCs/>
          <w:sz w:val="28"/>
          <w:szCs w:val="28"/>
          <w:lang w:val="sv-SE"/>
        </w:rPr>
        <w:t xml:space="preserve">- Tổ trưởng Tổ GDX phải </w:t>
      </w:r>
      <w:r w:rsidRPr="00CC70EC">
        <w:rPr>
          <w:sz w:val="28"/>
          <w:szCs w:val="28"/>
          <w:lang w:val="sv-SE"/>
        </w:rPr>
        <w:t xml:space="preserve">thống nhất và </w:t>
      </w:r>
      <w:r w:rsidRPr="00CC70EC">
        <w:rPr>
          <w:iCs/>
          <w:sz w:val="28"/>
          <w:szCs w:val="28"/>
          <w:lang w:val="sv-SE"/>
        </w:rPr>
        <w:t>chốt lại các nội dung đã được trình bày trong cuộc họp để mọi người tham dự cùng nghe, thống nhất và triển khai thực hiện.</w:t>
      </w:r>
    </w:p>
    <w:p w14:paraId="3AE4347E" w14:textId="77777777" w:rsidR="00FB5598" w:rsidRPr="00CC70EC" w:rsidRDefault="00FB5598" w:rsidP="00FB5598">
      <w:pPr>
        <w:spacing w:before="120"/>
        <w:ind w:firstLine="720"/>
        <w:jc w:val="both"/>
        <w:rPr>
          <w:spacing w:val="-4"/>
          <w:sz w:val="28"/>
          <w:szCs w:val="28"/>
          <w:lang w:val="sv-SE"/>
        </w:rPr>
      </w:pPr>
      <w:r w:rsidRPr="00CC70EC">
        <w:rPr>
          <w:iCs/>
          <w:sz w:val="28"/>
          <w:szCs w:val="28"/>
          <w:lang w:val="sv-SE"/>
        </w:rPr>
        <w:t xml:space="preserve">- </w:t>
      </w:r>
      <w:r w:rsidRPr="00CC70EC">
        <w:rPr>
          <w:iCs/>
          <w:spacing w:val="-4"/>
          <w:sz w:val="28"/>
          <w:szCs w:val="28"/>
          <w:lang w:val="sv-SE"/>
        </w:rPr>
        <w:t>Thông báo kế hoạch trong tháng tới để các tổ chức Hội, đoàn thể và tổ TK&amp;VV thực hiện như: đôn đốc hộ vay trả gốc, lãi, thu tiền gửi.</w:t>
      </w:r>
      <w:r w:rsidRPr="00CC70EC">
        <w:rPr>
          <w:spacing w:val="-4"/>
          <w:sz w:val="28"/>
          <w:szCs w:val="28"/>
          <w:lang w:val="sv-SE"/>
        </w:rPr>
        <w:t xml:space="preserve"> Đề nghị các tổ chức Hội, đoàn thể cấp xã, Tổ TK&amp;VV cùng phối hợp với Ngân hàng để kiểm tra những hộ có nợ quá hạn, nợ khó đòi và 2 tháng liên tiếp không trả lãi (nếu có).</w:t>
      </w:r>
    </w:p>
    <w:p w14:paraId="5FBE9F03" w14:textId="77777777" w:rsidR="00FB5598" w:rsidRPr="00CC70EC" w:rsidRDefault="00FB5598" w:rsidP="00FB5598">
      <w:pPr>
        <w:spacing w:before="120"/>
        <w:ind w:firstLine="720"/>
        <w:jc w:val="both"/>
        <w:rPr>
          <w:rFonts w:cs="Arial"/>
          <w:iCs/>
          <w:sz w:val="28"/>
          <w:szCs w:val="28"/>
          <w:lang w:val="sv-SE"/>
        </w:rPr>
      </w:pPr>
      <w:r w:rsidRPr="00CC70EC">
        <w:rPr>
          <w:rFonts w:cs="Arial"/>
          <w:iCs/>
          <w:sz w:val="28"/>
          <w:szCs w:val="28"/>
          <w:lang w:val="sv-SE"/>
        </w:rPr>
        <w:t xml:space="preserve">- Sổ họp giao ban: Nội dung cuộc họp giao ban được ghi chép vào Sổ họp giao ban do một thành phần dự họp làm thư ký và có chữ ký xác nhận của các đơn vị nhận uỷ thác và Tổ trưởng Tổ GDX. Sổ họp giao ban được NHCSXH nơi cho </w:t>
      </w:r>
      <w:r w:rsidRPr="00CC70EC">
        <w:rPr>
          <w:rFonts w:cs="Arial"/>
          <w:iCs/>
          <w:sz w:val="28"/>
          <w:szCs w:val="28"/>
          <w:lang w:val="sv-SE"/>
        </w:rPr>
        <w:lastRenderedPageBreak/>
        <w:t xml:space="preserve">vay mở theo từng xã hoặc cụm xã, có đánh số trang, đóng </w:t>
      </w:r>
      <w:r w:rsidRPr="00CC70EC">
        <w:rPr>
          <w:rFonts w:cs="Arial"/>
          <w:iCs/>
          <w:spacing w:val="-10"/>
          <w:sz w:val="28"/>
          <w:szCs w:val="28"/>
          <w:lang w:val="sv-SE"/>
        </w:rPr>
        <w:t xml:space="preserve">dấu giáp lai. Kết thúc phiên giao dịch, </w:t>
      </w:r>
      <w:r w:rsidRPr="00CC70EC">
        <w:rPr>
          <w:rFonts w:cs="Arial"/>
          <w:iCs/>
          <w:sz w:val="28"/>
          <w:szCs w:val="28"/>
          <w:lang w:val="sv-SE"/>
        </w:rPr>
        <w:t>Sổ giao ban được gửi Giám đốc NHCSXH nơi cho vay hoặc người được ủy quyền để kiểm tra, giám sát, rút kinh nghiệm (nếu có) và đề ra giải pháp chỉ đạo, khắc phục tồn tại. Khi sử dụng hết số trang, Sổ họp giao ban được lưu trữ tại bộ phận tín dụng theo chế độ lưu trữ công văn.</w:t>
      </w:r>
    </w:p>
    <w:p w14:paraId="2EE71CBE" w14:textId="77777777" w:rsidR="00FB5598" w:rsidRPr="00CC70EC" w:rsidRDefault="00FB5598" w:rsidP="00FB5598">
      <w:pPr>
        <w:spacing w:before="120"/>
        <w:ind w:firstLine="720"/>
        <w:jc w:val="both"/>
        <w:rPr>
          <w:rFonts w:cs="Arial"/>
          <w:b/>
          <w:iCs/>
          <w:sz w:val="28"/>
          <w:szCs w:val="28"/>
        </w:rPr>
      </w:pPr>
      <w:r w:rsidRPr="00CC70EC">
        <w:rPr>
          <w:rFonts w:cs="Arial"/>
          <w:b/>
          <w:iCs/>
          <w:sz w:val="28"/>
          <w:szCs w:val="28"/>
        </w:rPr>
        <w:t xml:space="preserve">3.3. </w:t>
      </w:r>
      <w:proofErr w:type="spellStart"/>
      <w:r w:rsidRPr="00CC70EC">
        <w:rPr>
          <w:rFonts w:cs="Arial"/>
          <w:b/>
          <w:iCs/>
          <w:sz w:val="28"/>
          <w:szCs w:val="28"/>
        </w:rPr>
        <w:t>Kết</w:t>
      </w:r>
      <w:proofErr w:type="spellEnd"/>
      <w:r w:rsidRPr="00CC70EC">
        <w:rPr>
          <w:rFonts w:cs="Arial"/>
          <w:b/>
          <w:iCs/>
          <w:sz w:val="28"/>
          <w:szCs w:val="28"/>
        </w:rPr>
        <w:t xml:space="preserve"> </w:t>
      </w:r>
      <w:proofErr w:type="spellStart"/>
      <w:r w:rsidRPr="00CC70EC">
        <w:rPr>
          <w:rFonts w:cs="Arial"/>
          <w:b/>
          <w:iCs/>
          <w:sz w:val="28"/>
          <w:szCs w:val="28"/>
        </w:rPr>
        <w:t>thúc</w:t>
      </w:r>
      <w:proofErr w:type="spellEnd"/>
      <w:r w:rsidRPr="00CC70EC">
        <w:rPr>
          <w:rFonts w:cs="Arial"/>
          <w:b/>
          <w:iCs/>
          <w:sz w:val="28"/>
          <w:szCs w:val="28"/>
        </w:rPr>
        <w:t xml:space="preserve"> </w:t>
      </w:r>
      <w:proofErr w:type="spellStart"/>
      <w:r w:rsidRPr="00CC70EC">
        <w:rPr>
          <w:rFonts w:cs="Arial"/>
          <w:b/>
          <w:iCs/>
          <w:sz w:val="28"/>
          <w:szCs w:val="28"/>
        </w:rPr>
        <w:t>cuộc</w:t>
      </w:r>
      <w:proofErr w:type="spellEnd"/>
      <w:r w:rsidRPr="00CC70EC">
        <w:rPr>
          <w:rFonts w:cs="Arial"/>
          <w:b/>
          <w:iCs/>
          <w:sz w:val="28"/>
          <w:szCs w:val="28"/>
        </w:rPr>
        <w:t xml:space="preserve"> </w:t>
      </w:r>
      <w:proofErr w:type="spellStart"/>
      <w:r w:rsidRPr="00CC70EC">
        <w:rPr>
          <w:rFonts w:cs="Arial"/>
          <w:b/>
          <w:iCs/>
          <w:sz w:val="28"/>
          <w:szCs w:val="28"/>
        </w:rPr>
        <w:t>họp</w:t>
      </w:r>
      <w:proofErr w:type="spellEnd"/>
      <w:r w:rsidRPr="00CC70EC">
        <w:rPr>
          <w:rFonts w:cs="Arial"/>
          <w:b/>
          <w:iCs/>
          <w:sz w:val="28"/>
          <w:szCs w:val="28"/>
        </w:rPr>
        <w:t xml:space="preserve"> </w:t>
      </w:r>
      <w:proofErr w:type="spellStart"/>
      <w:r w:rsidRPr="00CC70EC">
        <w:rPr>
          <w:rFonts w:cs="Arial"/>
          <w:b/>
          <w:iCs/>
          <w:sz w:val="28"/>
          <w:szCs w:val="28"/>
        </w:rPr>
        <w:t>giao</w:t>
      </w:r>
      <w:proofErr w:type="spellEnd"/>
      <w:r w:rsidRPr="00CC70EC">
        <w:rPr>
          <w:rFonts w:cs="Arial"/>
          <w:b/>
          <w:iCs/>
          <w:sz w:val="28"/>
          <w:szCs w:val="28"/>
        </w:rPr>
        <w:t xml:space="preserve"> ban</w:t>
      </w:r>
    </w:p>
    <w:p w14:paraId="73467904" w14:textId="77777777" w:rsidR="00FB5598" w:rsidRPr="00CC70EC" w:rsidRDefault="00FB5598" w:rsidP="00FB5598">
      <w:pPr>
        <w:spacing w:before="120"/>
        <w:ind w:firstLine="720"/>
        <w:jc w:val="both"/>
        <w:rPr>
          <w:rFonts w:cs="Arial"/>
          <w:sz w:val="28"/>
          <w:szCs w:val="28"/>
        </w:rPr>
      </w:pPr>
      <w:proofErr w:type="spellStart"/>
      <w:r w:rsidRPr="00CC70EC">
        <w:rPr>
          <w:rFonts w:cs="Arial"/>
          <w:sz w:val="28"/>
          <w:szCs w:val="28"/>
        </w:rPr>
        <w:t>Tổ</w:t>
      </w:r>
      <w:proofErr w:type="spellEnd"/>
      <w:r w:rsidRPr="00CC70EC">
        <w:rPr>
          <w:rFonts w:cs="Arial"/>
          <w:sz w:val="28"/>
          <w:szCs w:val="28"/>
        </w:rPr>
        <w:t xml:space="preserve"> </w:t>
      </w:r>
      <w:proofErr w:type="spellStart"/>
      <w:r w:rsidRPr="00CC70EC">
        <w:rPr>
          <w:rFonts w:cs="Arial"/>
          <w:sz w:val="28"/>
          <w:szCs w:val="28"/>
        </w:rPr>
        <w:t>trưởng</w:t>
      </w:r>
      <w:proofErr w:type="spellEnd"/>
      <w:r w:rsidRPr="00CC70EC">
        <w:rPr>
          <w:rFonts w:cs="Arial"/>
          <w:sz w:val="28"/>
          <w:szCs w:val="28"/>
        </w:rPr>
        <w:t xml:space="preserve"> </w:t>
      </w:r>
      <w:proofErr w:type="spellStart"/>
      <w:r w:rsidRPr="00CC70EC">
        <w:rPr>
          <w:rFonts w:cs="Arial"/>
          <w:sz w:val="28"/>
          <w:szCs w:val="28"/>
        </w:rPr>
        <w:t>Tổ</w:t>
      </w:r>
      <w:proofErr w:type="spellEnd"/>
      <w:r w:rsidRPr="00CC70EC">
        <w:rPr>
          <w:rFonts w:cs="Arial"/>
          <w:sz w:val="28"/>
          <w:szCs w:val="28"/>
        </w:rPr>
        <w:t xml:space="preserve"> GDX </w:t>
      </w:r>
      <w:proofErr w:type="spellStart"/>
      <w:r w:rsidRPr="00CC70EC">
        <w:rPr>
          <w:rFonts w:cs="Arial"/>
          <w:sz w:val="28"/>
          <w:szCs w:val="28"/>
        </w:rPr>
        <w:t>kiểm</w:t>
      </w:r>
      <w:proofErr w:type="spellEnd"/>
      <w:r w:rsidRPr="00CC70EC">
        <w:rPr>
          <w:rFonts w:cs="Arial"/>
          <w:sz w:val="28"/>
          <w:szCs w:val="28"/>
        </w:rPr>
        <w:t xml:space="preserve"> </w:t>
      </w:r>
      <w:proofErr w:type="spellStart"/>
      <w:r w:rsidRPr="00CC70EC">
        <w:rPr>
          <w:rFonts w:cs="Arial"/>
          <w:sz w:val="28"/>
          <w:szCs w:val="28"/>
        </w:rPr>
        <w:t>tra</w:t>
      </w:r>
      <w:proofErr w:type="spellEnd"/>
      <w:r w:rsidRPr="00CC70EC">
        <w:rPr>
          <w:rFonts w:cs="Arial"/>
          <w:sz w:val="28"/>
          <w:szCs w:val="28"/>
        </w:rPr>
        <w:t xml:space="preserve"> </w:t>
      </w:r>
      <w:proofErr w:type="spellStart"/>
      <w:r w:rsidRPr="00CC70EC">
        <w:rPr>
          <w:rFonts w:cs="Arial"/>
          <w:sz w:val="28"/>
          <w:szCs w:val="28"/>
        </w:rPr>
        <w:t>lại</w:t>
      </w:r>
      <w:proofErr w:type="spellEnd"/>
      <w:r w:rsidRPr="00CC70EC">
        <w:rPr>
          <w:rFonts w:cs="Arial"/>
          <w:sz w:val="28"/>
          <w:szCs w:val="28"/>
        </w:rPr>
        <w:t xml:space="preserve"> </w:t>
      </w:r>
      <w:proofErr w:type="spellStart"/>
      <w:r w:rsidRPr="00CC70EC">
        <w:rPr>
          <w:rFonts w:cs="Arial"/>
          <w:sz w:val="28"/>
          <w:szCs w:val="28"/>
        </w:rPr>
        <w:t>nội</w:t>
      </w:r>
      <w:proofErr w:type="spellEnd"/>
      <w:r w:rsidRPr="00CC70EC">
        <w:rPr>
          <w:rFonts w:cs="Arial"/>
          <w:sz w:val="28"/>
          <w:szCs w:val="28"/>
        </w:rPr>
        <w:t xml:space="preserve"> dung </w:t>
      </w:r>
      <w:proofErr w:type="spellStart"/>
      <w:r w:rsidRPr="00CC70EC">
        <w:rPr>
          <w:rFonts w:cs="Arial"/>
          <w:sz w:val="28"/>
          <w:szCs w:val="28"/>
        </w:rPr>
        <w:t>và</w:t>
      </w:r>
      <w:proofErr w:type="spellEnd"/>
      <w:r w:rsidRPr="00CC70EC">
        <w:rPr>
          <w:rFonts w:cs="Arial"/>
          <w:sz w:val="28"/>
          <w:szCs w:val="28"/>
        </w:rPr>
        <w:t xml:space="preserve"> </w:t>
      </w:r>
      <w:proofErr w:type="spellStart"/>
      <w:r w:rsidRPr="00CC70EC">
        <w:rPr>
          <w:rFonts w:cs="Arial"/>
          <w:sz w:val="28"/>
          <w:szCs w:val="28"/>
        </w:rPr>
        <w:t>chữ</w:t>
      </w:r>
      <w:proofErr w:type="spellEnd"/>
      <w:r w:rsidRPr="00CC70EC">
        <w:rPr>
          <w:rFonts w:cs="Arial"/>
          <w:sz w:val="28"/>
          <w:szCs w:val="28"/>
        </w:rPr>
        <w:t xml:space="preserve"> </w:t>
      </w:r>
      <w:proofErr w:type="spellStart"/>
      <w:r w:rsidRPr="00CC70EC">
        <w:rPr>
          <w:rFonts w:cs="Arial"/>
          <w:sz w:val="28"/>
          <w:szCs w:val="28"/>
        </w:rPr>
        <w:t>ký</w:t>
      </w:r>
      <w:proofErr w:type="spellEnd"/>
      <w:r w:rsidRPr="00CC70EC">
        <w:rPr>
          <w:rFonts w:cs="Arial"/>
          <w:sz w:val="28"/>
          <w:szCs w:val="28"/>
        </w:rPr>
        <w:t xml:space="preserve"> </w:t>
      </w:r>
      <w:proofErr w:type="spellStart"/>
      <w:r w:rsidRPr="00CC70EC">
        <w:rPr>
          <w:rFonts w:cs="Arial"/>
          <w:sz w:val="28"/>
          <w:szCs w:val="28"/>
        </w:rPr>
        <w:t>trên</w:t>
      </w:r>
      <w:proofErr w:type="spellEnd"/>
      <w:r w:rsidRPr="00CC70EC">
        <w:rPr>
          <w:rFonts w:cs="Arial"/>
          <w:sz w:val="28"/>
          <w:szCs w:val="28"/>
        </w:rPr>
        <w:t xml:space="preserve"> </w:t>
      </w:r>
      <w:proofErr w:type="spellStart"/>
      <w:r w:rsidRPr="00CC70EC">
        <w:rPr>
          <w:rFonts w:cs="Arial"/>
          <w:sz w:val="28"/>
          <w:szCs w:val="28"/>
        </w:rPr>
        <w:t>Sổ</w:t>
      </w:r>
      <w:proofErr w:type="spellEnd"/>
      <w:r w:rsidRPr="00CC70EC">
        <w:rPr>
          <w:rFonts w:cs="Arial"/>
          <w:sz w:val="28"/>
          <w:szCs w:val="28"/>
        </w:rPr>
        <w:t xml:space="preserve"> </w:t>
      </w:r>
      <w:proofErr w:type="spellStart"/>
      <w:r w:rsidRPr="00CC70EC">
        <w:rPr>
          <w:rFonts w:cs="Arial"/>
          <w:sz w:val="28"/>
          <w:szCs w:val="28"/>
        </w:rPr>
        <w:t>giao</w:t>
      </w:r>
      <w:proofErr w:type="spellEnd"/>
      <w:r w:rsidRPr="00CC70EC">
        <w:rPr>
          <w:rFonts w:cs="Arial"/>
          <w:sz w:val="28"/>
          <w:szCs w:val="28"/>
        </w:rPr>
        <w:t xml:space="preserve"> ban </w:t>
      </w:r>
      <w:proofErr w:type="spellStart"/>
      <w:r w:rsidRPr="00CC70EC">
        <w:rPr>
          <w:rFonts w:cs="Arial"/>
          <w:sz w:val="28"/>
          <w:szCs w:val="28"/>
        </w:rPr>
        <w:t>trước</w:t>
      </w:r>
      <w:proofErr w:type="spellEnd"/>
      <w:r w:rsidRPr="00CC70EC">
        <w:rPr>
          <w:rFonts w:cs="Arial"/>
          <w:sz w:val="28"/>
          <w:szCs w:val="28"/>
        </w:rPr>
        <w:t xml:space="preserve"> </w:t>
      </w:r>
      <w:proofErr w:type="spellStart"/>
      <w:r w:rsidRPr="00CC70EC">
        <w:rPr>
          <w:rFonts w:cs="Arial"/>
          <w:sz w:val="28"/>
          <w:szCs w:val="28"/>
        </w:rPr>
        <w:t>khi</w:t>
      </w:r>
      <w:proofErr w:type="spellEnd"/>
      <w:r w:rsidRPr="00CC70EC">
        <w:rPr>
          <w:rFonts w:cs="Arial"/>
          <w:sz w:val="28"/>
          <w:szCs w:val="28"/>
        </w:rPr>
        <w:t xml:space="preserve"> </w:t>
      </w:r>
      <w:proofErr w:type="spellStart"/>
      <w:r w:rsidRPr="00CC70EC">
        <w:rPr>
          <w:rFonts w:cs="Arial"/>
          <w:sz w:val="28"/>
          <w:szCs w:val="28"/>
        </w:rPr>
        <w:t>trình</w:t>
      </w:r>
      <w:proofErr w:type="spellEnd"/>
      <w:r w:rsidRPr="00CC70EC">
        <w:rPr>
          <w:rFonts w:cs="Arial"/>
          <w:sz w:val="28"/>
          <w:szCs w:val="28"/>
        </w:rPr>
        <w:t xml:space="preserve"> </w:t>
      </w:r>
      <w:proofErr w:type="spellStart"/>
      <w:r w:rsidRPr="00CC70EC">
        <w:rPr>
          <w:rFonts w:cs="Arial"/>
          <w:sz w:val="28"/>
          <w:szCs w:val="28"/>
        </w:rPr>
        <w:t>Giám</w:t>
      </w:r>
      <w:proofErr w:type="spellEnd"/>
      <w:r w:rsidRPr="00CC70EC">
        <w:rPr>
          <w:rFonts w:cs="Arial"/>
          <w:sz w:val="28"/>
          <w:szCs w:val="28"/>
        </w:rPr>
        <w:t xml:space="preserve"> </w:t>
      </w:r>
      <w:proofErr w:type="spellStart"/>
      <w:r w:rsidRPr="00CC70EC">
        <w:rPr>
          <w:rFonts w:cs="Arial"/>
          <w:sz w:val="28"/>
          <w:szCs w:val="28"/>
        </w:rPr>
        <w:t>đốc</w:t>
      </w:r>
      <w:proofErr w:type="spellEnd"/>
      <w:r w:rsidRPr="00CC70EC">
        <w:rPr>
          <w:rFonts w:cs="Arial"/>
          <w:sz w:val="28"/>
          <w:szCs w:val="28"/>
        </w:rPr>
        <w:t xml:space="preserve"> NHCSXH </w:t>
      </w:r>
      <w:proofErr w:type="spellStart"/>
      <w:r w:rsidRPr="00CC70EC">
        <w:rPr>
          <w:rFonts w:cs="Arial"/>
          <w:sz w:val="28"/>
          <w:szCs w:val="28"/>
        </w:rPr>
        <w:t>nơi</w:t>
      </w:r>
      <w:proofErr w:type="spellEnd"/>
      <w:r w:rsidRPr="00CC70EC">
        <w:rPr>
          <w:rFonts w:cs="Arial"/>
          <w:sz w:val="28"/>
          <w:szCs w:val="28"/>
        </w:rPr>
        <w:t xml:space="preserve"> </w:t>
      </w:r>
      <w:proofErr w:type="spellStart"/>
      <w:r w:rsidRPr="00CC70EC">
        <w:rPr>
          <w:rFonts w:cs="Arial"/>
          <w:sz w:val="28"/>
          <w:szCs w:val="28"/>
        </w:rPr>
        <w:t>cho</w:t>
      </w:r>
      <w:proofErr w:type="spellEnd"/>
      <w:r w:rsidRPr="00CC70EC">
        <w:rPr>
          <w:rFonts w:cs="Arial"/>
          <w:sz w:val="28"/>
          <w:szCs w:val="28"/>
        </w:rPr>
        <w:t xml:space="preserve"> </w:t>
      </w:r>
      <w:proofErr w:type="spellStart"/>
      <w:r w:rsidRPr="00CC70EC">
        <w:rPr>
          <w:rFonts w:cs="Arial"/>
          <w:sz w:val="28"/>
          <w:szCs w:val="28"/>
        </w:rPr>
        <w:t>vay</w:t>
      </w:r>
      <w:proofErr w:type="spellEnd"/>
      <w:r w:rsidRPr="00CC70EC">
        <w:rPr>
          <w:rFonts w:cs="Arial"/>
          <w:sz w:val="28"/>
          <w:szCs w:val="28"/>
        </w:rPr>
        <w:t xml:space="preserve"> </w:t>
      </w:r>
      <w:proofErr w:type="spellStart"/>
      <w:r w:rsidRPr="00CC70EC">
        <w:rPr>
          <w:rFonts w:cs="Arial"/>
          <w:sz w:val="28"/>
          <w:szCs w:val="28"/>
        </w:rPr>
        <w:t>hoặc</w:t>
      </w:r>
      <w:proofErr w:type="spellEnd"/>
      <w:r w:rsidRPr="00CC70EC">
        <w:rPr>
          <w:rFonts w:cs="Arial"/>
          <w:sz w:val="28"/>
          <w:szCs w:val="28"/>
        </w:rPr>
        <w:t xml:space="preserve"> </w:t>
      </w:r>
      <w:proofErr w:type="spellStart"/>
      <w:r w:rsidRPr="00CC70EC">
        <w:rPr>
          <w:rFonts w:cs="Arial"/>
          <w:sz w:val="28"/>
          <w:szCs w:val="28"/>
        </w:rPr>
        <w:t>người</w:t>
      </w:r>
      <w:proofErr w:type="spellEnd"/>
      <w:r w:rsidRPr="00CC70EC">
        <w:rPr>
          <w:rFonts w:cs="Arial"/>
          <w:sz w:val="28"/>
          <w:szCs w:val="28"/>
        </w:rPr>
        <w:t xml:space="preserve"> </w:t>
      </w:r>
      <w:proofErr w:type="spellStart"/>
      <w:r w:rsidRPr="00CC70EC">
        <w:rPr>
          <w:rFonts w:cs="Arial"/>
          <w:sz w:val="28"/>
          <w:szCs w:val="28"/>
        </w:rPr>
        <w:t>được</w:t>
      </w:r>
      <w:proofErr w:type="spellEnd"/>
      <w:r w:rsidRPr="00CC70EC">
        <w:rPr>
          <w:rFonts w:cs="Arial"/>
          <w:sz w:val="28"/>
          <w:szCs w:val="28"/>
        </w:rPr>
        <w:t xml:space="preserve"> </w:t>
      </w:r>
      <w:proofErr w:type="spellStart"/>
      <w:r w:rsidRPr="00CC70EC">
        <w:rPr>
          <w:rFonts w:cs="Arial"/>
          <w:sz w:val="28"/>
          <w:szCs w:val="28"/>
        </w:rPr>
        <w:t>ủy</w:t>
      </w:r>
      <w:proofErr w:type="spellEnd"/>
      <w:r w:rsidRPr="00CC70EC">
        <w:rPr>
          <w:rFonts w:cs="Arial"/>
          <w:sz w:val="28"/>
          <w:szCs w:val="28"/>
        </w:rPr>
        <w:t xml:space="preserve"> </w:t>
      </w:r>
      <w:proofErr w:type="spellStart"/>
      <w:r w:rsidRPr="00CC70EC">
        <w:rPr>
          <w:rFonts w:cs="Arial"/>
          <w:sz w:val="28"/>
          <w:szCs w:val="28"/>
        </w:rPr>
        <w:t>quyền</w:t>
      </w:r>
      <w:proofErr w:type="spellEnd"/>
      <w:r w:rsidRPr="00CC70EC">
        <w:rPr>
          <w:rFonts w:cs="Arial"/>
          <w:sz w:val="28"/>
          <w:szCs w:val="28"/>
        </w:rPr>
        <w:t xml:space="preserve"> </w:t>
      </w:r>
      <w:proofErr w:type="spellStart"/>
      <w:r w:rsidRPr="00CC70EC">
        <w:rPr>
          <w:rFonts w:cs="Arial"/>
          <w:sz w:val="28"/>
          <w:szCs w:val="28"/>
        </w:rPr>
        <w:t>để</w:t>
      </w:r>
      <w:proofErr w:type="spellEnd"/>
      <w:r w:rsidRPr="00CC70EC">
        <w:rPr>
          <w:rFonts w:cs="Arial"/>
          <w:sz w:val="28"/>
          <w:szCs w:val="28"/>
        </w:rPr>
        <w:t xml:space="preserve"> </w:t>
      </w:r>
      <w:proofErr w:type="spellStart"/>
      <w:r w:rsidRPr="00CC70EC">
        <w:rPr>
          <w:rFonts w:cs="Arial"/>
          <w:sz w:val="28"/>
          <w:szCs w:val="28"/>
        </w:rPr>
        <w:t>nắm</w:t>
      </w:r>
      <w:proofErr w:type="spellEnd"/>
      <w:r w:rsidRPr="00CC70EC">
        <w:rPr>
          <w:rFonts w:cs="Arial"/>
          <w:sz w:val="28"/>
          <w:szCs w:val="28"/>
        </w:rPr>
        <w:t xml:space="preserve"> </w:t>
      </w:r>
      <w:proofErr w:type="spellStart"/>
      <w:r w:rsidRPr="00CC70EC">
        <w:rPr>
          <w:rFonts w:cs="Arial"/>
          <w:sz w:val="28"/>
          <w:szCs w:val="28"/>
        </w:rPr>
        <w:t>bắt</w:t>
      </w:r>
      <w:proofErr w:type="spellEnd"/>
      <w:r w:rsidRPr="00CC70EC">
        <w:rPr>
          <w:rFonts w:cs="Arial"/>
          <w:sz w:val="28"/>
          <w:szCs w:val="28"/>
        </w:rPr>
        <w:t xml:space="preserve"> </w:t>
      </w:r>
      <w:proofErr w:type="spellStart"/>
      <w:r w:rsidRPr="00CC70EC">
        <w:rPr>
          <w:rFonts w:cs="Arial"/>
          <w:sz w:val="28"/>
          <w:szCs w:val="28"/>
        </w:rPr>
        <w:t>được</w:t>
      </w:r>
      <w:proofErr w:type="spellEnd"/>
      <w:r w:rsidRPr="00CC70EC">
        <w:rPr>
          <w:rFonts w:cs="Arial"/>
          <w:sz w:val="28"/>
          <w:szCs w:val="28"/>
        </w:rPr>
        <w:t xml:space="preserve"> </w:t>
      </w:r>
      <w:proofErr w:type="spellStart"/>
      <w:r w:rsidRPr="00CC70EC">
        <w:rPr>
          <w:rFonts w:cs="Arial"/>
          <w:sz w:val="28"/>
          <w:szCs w:val="28"/>
        </w:rPr>
        <w:t>nội</w:t>
      </w:r>
      <w:proofErr w:type="spellEnd"/>
      <w:r w:rsidRPr="00CC70EC">
        <w:rPr>
          <w:rFonts w:cs="Arial"/>
          <w:sz w:val="28"/>
          <w:szCs w:val="28"/>
        </w:rPr>
        <w:t xml:space="preserve"> dung </w:t>
      </w:r>
      <w:proofErr w:type="spellStart"/>
      <w:r w:rsidRPr="00CC70EC">
        <w:rPr>
          <w:rFonts w:cs="Arial"/>
          <w:sz w:val="28"/>
          <w:szCs w:val="28"/>
        </w:rPr>
        <w:t>cuộc</w:t>
      </w:r>
      <w:proofErr w:type="spellEnd"/>
      <w:r w:rsidRPr="00CC70EC">
        <w:rPr>
          <w:rFonts w:cs="Arial"/>
          <w:sz w:val="28"/>
          <w:szCs w:val="28"/>
        </w:rPr>
        <w:t xml:space="preserve"> </w:t>
      </w:r>
      <w:proofErr w:type="spellStart"/>
      <w:r w:rsidRPr="00CC70EC">
        <w:rPr>
          <w:rFonts w:cs="Arial"/>
          <w:sz w:val="28"/>
          <w:szCs w:val="28"/>
        </w:rPr>
        <w:t>họp</w:t>
      </w:r>
      <w:proofErr w:type="spellEnd"/>
      <w:r w:rsidRPr="00CC70EC">
        <w:rPr>
          <w:rFonts w:cs="Arial"/>
          <w:sz w:val="28"/>
          <w:szCs w:val="28"/>
        </w:rPr>
        <w:t xml:space="preserve"> </w:t>
      </w:r>
      <w:proofErr w:type="spellStart"/>
      <w:r w:rsidRPr="00CC70EC">
        <w:rPr>
          <w:rFonts w:cs="Arial"/>
          <w:sz w:val="28"/>
          <w:szCs w:val="28"/>
        </w:rPr>
        <w:t>giao</w:t>
      </w:r>
      <w:proofErr w:type="spellEnd"/>
      <w:r w:rsidRPr="00CC70EC">
        <w:rPr>
          <w:rFonts w:cs="Arial"/>
          <w:sz w:val="28"/>
          <w:szCs w:val="28"/>
        </w:rPr>
        <w:t xml:space="preserve"> ban, </w:t>
      </w:r>
      <w:proofErr w:type="spellStart"/>
      <w:r w:rsidRPr="00CC70EC">
        <w:rPr>
          <w:rFonts w:cs="Arial"/>
          <w:sz w:val="28"/>
          <w:szCs w:val="28"/>
        </w:rPr>
        <w:t>rút</w:t>
      </w:r>
      <w:proofErr w:type="spellEnd"/>
      <w:r w:rsidRPr="00CC70EC">
        <w:rPr>
          <w:rFonts w:cs="Arial"/>
          <w:sz w:val="28"/>
          <w:szCs w:val="28"/>
        </w:rPr>
        <w:t xml:space="preserve"> </w:t>
      </w:r>
      <w:proofErr w:type="spellStart"/>
      <w:r w:rsidRPr="00CC70EC">
        <w:rPr>
          <w:rFonts w:cs="Arial"/>
          <w:sz w:val="28"/>
          <w:szCs w:val="28"/>
        </w:rPr>
        <w:t>kinh</w:t>
      </w:r>
      <w:proofErr w:type="spellEnd"/>
      <w:r w:rsidRPr="00CC70EC">
        <w:rPr>
          <w:rFonts w:cs="Arial"/>
          <w:sz w:val="28"/>
          <w:szCs w:val="28"/>
        </w:rPr>
        <w:t xml:space="preserve"> </w:t>
      </w:r>
      <w:proofErr w:type="spellStart"/>
      <w:r w:rsidRPr="00CC70EC">
        <w:rPr>
          <w:rFonts w:cs="Arial"/>
          <w:sz w:val="28"/>
          <w:szCs w:val="28"/>
        </w:rPr>
        <w:t>nghiệm</w:t>
      </w:r>
      <w:proofErr w:type="spellEnd"/>
      <w:r w:rsidRPr="00CC70EC">
        <w:rPr>
          <w:rFonts w:cs="Arial"/>
          <w:sz w:val="28"/>
          <w:szCs w:val="28"/>
        </w:rPr>
        <w:t xml:space="preserve"> (</w:t>
      </w:r>
      <w:proofErr w:type="spellStart"/>
      <w:r w:rsidRPr="00CC70EC">
        <w:rPr>
          <w:rFonts w:cs="Arial"/>
          <w:sz w:val="28"/>
          <w:szCs w:val="28"/>
        </w:rPr>
        <w:t>nếu</w:t>
      </w:r>
      <w:proofErr w:type="spellEnd"/>
      <w:r w:rsidRPr="00CC70EC">
        <w:rPr>
          <w:rFonts w:cs="Arial"/>
          <w:sz w:val="28"/>
          <w:szCs w:val="28"/>
        </w:rPr>
        <w:t xml:space="preserve"> </w:t>
      </w:r>
      <w:proofErr w:type="spellStart"/>
      <w:r w:rsidRPr="00CC70EC">
        <w:rPr>
          <w:rFonts w:cs="Arial"/>
          <w:sz w:val="28"/>
          <w:szCs w:val="28"/>
        </w:rPr>
        <w:t>có</w:t>
      </w:r>
      <w:proofErr w:type="spellEnd"/>
      <w:r w:rsidRPr="00CC70EC">
        <w:rPr>
          <w:rFonts w:cs="Arial"/>
          <w:sz w:val="28"/>
          <w:szCs w:val="28"/>
        </w:rPr>
        <w:t xml:space="preserve">) </w:t>
      </w:r>
      <w:proofErr w:type="spellStart"/>
      <w:r w:rsidRPr="00CC70EC">
        <w:rPr>
          <w:rFonts w:cs="Arial"/>
          <w:sz w:val="28"/>
          <w:szCs w:val="28"/>
        </w:rPr>
        <w:t>và</w:t>
      </w:r>
      <w:proofErr w:type="spellEnd"/>
      <w:r w:rsidRPr="00CC70EC">
        <w:rPr>
          <w:rFonts w:cs="Arial"/>
          <w:sz w:val="28"/>
          <w:szCs w:val="28"/>
        </w:rPr>
        <w:t xml:space="preserve"> </w:t>
      </w:r>
      <w:proofErr w:type="spellStart"/>
      <w:r w:rsidRPr="00CC70EC">
        <w:rPr>
          <w:rFonts w:cs="Arial"/>
          <w:sz w:val="28"/>
          <w:szCs w:val="28"/>
        </w:rPr>
        <w:t>có</w:t>
      </w:r>
      <w:proofErr w:type="spellEnd"/>
      <w:r w:rsidRPr="00CC70EC">
        <w:rPr>
          <w:rFonts w:cs="Arial"/>
          <w:sz w:val="28"/>
          <w:szCs w:val="28"/>
        </w:rPr>
        <w:t xml:space="preserve"> </w:t>
      </w:r>
      <w:proofErr w:type="spellStart"/>
      <w:r w:rsidRPr="00CC70EC">
        <w:rPr>
          <w:rFonts w:cs="Arial"/>
          <w:sz w:val="28"/>
          <w:szCs w:val="28"/>
        </w:rPr>
        <w:t>giải</w:t>
      </w:r>
      <w:proofErr w:type="spellEnd"/>
      <w:r w:rsidRPr="00CC70EC">
        <w:rPr>
          <w:rFonts w:cs="Arial"/>
          <w:sz w:val="28"/>
          <w:szCs w:val="28"/>
        </w:rPr>
        <w:t xml:space="preserve"> </w:t>
      </w:r>
      <w:proofErr w:type="spellStart"/>
      <w:r w:rsidRPr="00CC70EC">
        <w:rPr>
          <w:rFonts w:cs="Arial"/>
          <w:sz w:val="28"/>
          <w:szCs w:val="28"/>
        </w:rPr>
        <w:t>pháp</w:t>
      </w:r>
      <w:proofErr w:type="spellEnd"/>
      <w:r w:rsidRPr="00CC70EC">
        <w:rPr>
          <w:rFonts w:cs="Arial"/>
          <w:sz w:val="28"/>
          <w:szCs w:val="28"/>
        </w:rPr>
        <w:t xml:space="preserve"> </w:t>
      </w:r>
      <w:proofErr w:type="spellStart"/>
      <w:r w:rsidRPr="00CC70EC">
        <w:rPr>
          <w:rFonts w:cs="Arial"/>
          <w:sz w:val="28"/>
          <w:szCs w:val="28"/>
        </w:rPr>
        <w:t>chỉ</w:t>
      </w:r>
      <w:proofErr w:type="spellEnd"/>
      <w:r w:rsidRPr="00CC70EC">
        <w:rPr>
          <w:rFonts w:cs="Arial"/>
          <w:sz w:val="28"/>
          <w:szCs w:val="28"/>
        </w:rPr>
        <w:t xml:space="preserve"> </w:t>
      </w:r>
      <w:proofErr w:type="spellStart"/>
      <w:r w:rsidRPr="00CC70EC">
        <w:rPr>
          <w:rFonts w:cs="Arial"/>
          <w:sz w:val="28"/>
          <w:szCs w:val="28"/>
        </w:rPr>
        <w:t>đạo</w:t>
      </w:r>
      <w:proofErr w:type="spellEnd"/>
      <w:r w:rsidRPr="00CC70EC">
        <w:rPr>
          <w:rFonts w:cs="Arial"/>
          <w:sz w:val="28"/>
          <w:szCs w:val="28"/>
        </w:rPr>
        <w:t xml:space="preserve"> </w:t>
      </w:r>
      <w:proofErr w:type="spellStart"/>
      <w:r w:rsidRPr="00CC70EC">
        <w:rPr>
          <w:rFonts w:cs="Arial"/>
          <w:sz w:val="28"/>
          <w:szCs w:val="28"/>
        </w:rPr>
        <w:t>kịp</w:t>
      </w:r>
      <w:proofErr w:type="spellEnd"/>
      <w:r w:rsidRPr="00CC70EC">
        <w:rPr>
          <w:rFonts w:cs="Arial"/>
          <w:sz w:val="28"/>
          <w:szCs w:val="28"/>
        </w:rPr>
        <w:t xml:space="preserve"> </w:t>
      </w:r>
      <w:proofErr w:type="spellStart"/>
      <w:r w:rsidRPr="00CC70EC">
        <w:rPr>
          <w:rFonts w:cs="Arial"/>
          <w:sz w:val="28"/>
          <w:szCs w:val="28"/>
        </w:rPr>
        <w:t>thời</w:t>
      </w:r>
      <w:proofErr w:type="spellEnd"/>
      <w:r w:rsidRPr="00CC70EC">
        <w:rPr>
          <w:rFonts w:cs="Arial"/>
          <w:sz w:val="28"/>
          <w:szCs w:val="28"/>
        </w:rPr>
        <w:t xml:space="preserve">. </w:t>
      </w:r>
    </w:p>
    <w:p w14:paraId="719D800B" w14:textId="77777777" w:rsidR="00FB5598" w:rsidRPr="00CC70EC" w:rsidRDefault="00FB5598" w:rsidP="00FB5598">
      <w:pPr>
        <w:spacing w:before="100"/>
        <w:ind w:firstLine="720"/>
        <w:jc w:val="both"/>
        <w:rPr>
          <w:rFonts w:cs="Arial"/>
          <w:b/>
          <w:sz w:val="28"/>
          <w:szCs w:val="28"/>
        </w:rPr>
      </w:pPr>
      <w:r w:rsidRPr="00CC70EC">
        <w:rPr>
          <w:rFonts w:cs="Arial"/>
          <w:b/>
          <w:sz w:val="28"/>
          <w:szCs w:val="28"/>
        </w:rPr>
        <w:t xml:space="preserve">3.4. </w:t>
      </w:r>
      <w:proofErr w:type="spellStart"/>
      <w:r w:rsidRPr="00CC70EC">
        <w:rPr>
          <w:rFonts w:cs="Arial"/>
          <w:b/>
          <w:sz w:val="28"/>
          <w:szCs w:val="28"/>
        </w:rPr>
        <w:t>Kỹ</w:t>
      </w:r>
      <w:proofErr w:type="spellEnd"/>
      <w:r w:rsidRPr="00CC70EC">
        <w:rPr>
          <w:rFonts w:cs="Arial"/>
          <w:b/>
          <w:sz w:val="28"/>
          <w:szCs w:val="28"/>
        </w:rPr>
        <w:t xml:space="preserve"> </w:t>
      </w:r>
      <w:proofErr w:type="spellStart"/>
      <w:r w:rsidRPr="00CC70EC">
        <w:rPr>
          <w:rFonts w:cs="Arial"/>
          <w:b/>
          <w:sz w:val="28"/>
          <w:szCs w:val="28"/>
        </w:rPr>
        <w:t>năng</w:t>
      </w:r>
      <w:proofErr w:type="spellEnd"/>
      <w:r w:rsidRPr="00CC70EC">
        <w:rPr>
          <w:rFonts w:cs="Arial"/>
          <w:b/>
          <w:sz w:val="28"/>
          <w:szCs w:val="28"/>
        </w:rPr>
        <w:t xml:space="preserve"> </w:t>
      </w:r>
      <w:proofErr w:type="spellStart"/>
      <w:r w:rsidRPr="00CC70EC">
        <w:rPr>
          <w:rFonts w:cs="Arial"/>
          <w:b/>
          <w:sz w:val="28"/>
          <w:szCs w:val="28"/>
        </w:rPr>
        <w:t>và</w:t>
      </w:r>
      <w:proofErr w:type="spellEnd"/>
      <w:r w:rsidRPr="00CC70EC">
        <w:rPr>
          <w:rFonts w:cs="Arial"/>
          <w:b/>
          <w:sz w:val="28"/>
          <w:szCs w:val="28"/>
        </w:rPr>
        <w:t xml:space="preserve"> </w:t>
      </w:r>
      <w:proofErr w:type="spellStart"/>
      <w:r w:rsidRPr="00CC70EC">
        <w:rPr>
          <w:rFonts w:cs="Arial"/>
          <w:b/>
          <w:sz w:val="28"/>
          <w:szCs w:val="28"/>
        </w:rPr>
        <w:t>phương</w:t>
      </w:r>
      <w:proofErr w:type="spellEnd"/>
      <w:r w:rsidRPr="00CC70EC">
        <w:rPr>
          <w:rFonts w:cs="Arial"/>
          <w:b/>
          <w:sz w:val="28"/>
          <w:szCs w:val="28"/>
        </w:rPr>
        <w:t xml:space="preserve"> </w:t>
      </w:r>
      <w:proofErr w:type="spellStart"/>
      <w:r w:rsidRPr="00CC70EC">
        <w:rPr>
          <w:rFonts w:cs="Arial"/>
          <w:b/>
          <w:sz w:val="28"/>
          <w:szCs w:val="28"/>
        </w:rPr>
        <w:t>pháp</w:t>
      </w:r>
      <w:proofErr w:type="spellEnd"/>
      <w:r w:rsidRPr="00CC70EC">
        <w:rPr>
          <w:rFonts w:cs="Arial"/>
          <w:b/>
          <w:sz w:val="28"/>
          <w:szCs w:val="28"/>
        </w:rPr>
        <w:t xml:space="preserve"> </w:t>
      </w:r>
      <w:proofErr w:type="spellStart"/>
      <w:r w:rsidRPr="00CC70EC">
        <w:rPr>
          <w:rFonts w:cs="Arial"/>
          <w:b/>
          <w:sz w:val="28"/>
          <w:szCs w:val="28"/>
        </w:rPr>
        <w:t>tổ</w:t>
      </w:r>
      <w:proofErr w:type="spellEnd"/>
      <w:r w:rsidRPr="00CC70EC">
        <w:rPr>
          <w:rFonts w:cs="Arial"/>
          <w:b/>
          <w:sz w:val="28"/>
          <w:szCs w:val="28"/>
        </w:rPr>
        <w:t xml:space="preserve"> </w:t>
      </w:r>
      <w:proofErr w:type="spellStart"/>
      <w:r w:rsidRPr="00CC70EC">
        <w:rPr>
          <w:rFonts w:cs="Arial"/>
          <w:b/>
          <w:sz w:val="28"/>
          <w:szCs w:val="28"/>
        </w:rPr>
        <w:t>chức</w:t>
      </w:r>
      <w:proofErr w:type="spellEnd"/>
      <w:r w:rsidRPr="00CC70EC">
        <w:rPr>
          <w:rFonts w:cs="Arial"/>
          <w:b/>
          <w:sz w:val="28"/>
          <w:szCs w:val="28"/>
        </w:rPr>
        <w:t xml:space="preserve"> </w:t>
      </w:r>
      <w:proofErr w:type="spellStart"/>
      <w:r w:rsidRPr="00CC70EC">
        <w:rPr>
          <w:rFonts w:cs="Arial"/>
          <w:b/>
          <w:sz w:val="28"/>
          <w:szCs w:val="28"/>
        </w:rPr>
        <w:t>họp</w:t>
      </w:r>
      <w:proofErr w:type="spellEnd"/>
      <w:r w:rsidRPr="00CC70EC">
        <w:rPr>
          <w:rFonts w:cs="Arial"/>
          <w:b/>
          <w:sz w:val="28"/>
          <w:szCs w:val="28"/>
        </w:rPr>
        <w:t xml:space="preserve"> </w:t>
      </w:r>
      <w:proofErr w:type="spellStart"/>
      <w:r w:rsidRPr="00CC70EC">
        <w:rPr>
          <w:rFonts w:cs="Arial"/>
          <w:b/>
          <w:sz w:val="28"/>
          <w:szCs w:val="28"/>
        </w:rPr>
        <w:t>giao</w:t>
      </w:r>
      <w:proofErr w:type="spellEnd"/>
      <w:r w:rsidRPr="00CC70EC">
        <w:rPr>
          <w:rFonts w:cs="Arial"/>
          <w:b/>
          <w:sz w:val="28"/>
          <w:szCs w:val="28"/>
        </w:rPr>
        <w:t xml:space="preserve"> ban</w:t>
      </w:r>
    </w:p>
    <w:p w14:paraId="42460DEC" w14:textId="77777777" w:rsidR="00FB5598" w:rsidRPr="00CC70EC" w:rsidRDefault="00FB5598" w:rsidP="00FB5598">
      <w:pPr>
        <w:spacing w:before="100"/>
        <w:ind w:firstLine="720"/>
        <w:jc w:val="both"/>
        <w:rPr>
          <w:rFonts w:cs="Arial"/>
          <w:b/>
          <w:i/>
          <w:sz w:val="28"/>
          <w:szCs w:val="28"/>
        </w:rPr>
      </w:pPr>
      <w:r w:rsidRPr="00CC70EC">
        <w:rPr>
          <w:rFonts w:cs="Arial"/>
          <w:b/>
          <w:i/>
          <w:sz w:val="28"/>
          <w:szCs w:val="28"/>
        </w:rPr>
        <w:t xml:space="preserve">3.4.1. </w:t>
      </w:r>
      <w:proofErr w:type="spellStart"/>
      <w:r w:rsidRPr="00CC70EC">
        <w:rPr>
          <w:rFonts w:cs="Arial"/>
          <w:b/>
          <w:i/>
          <w:sz w:val="28"/>
          <w:szCs w:val="28"/>
        </w:rPr>
        <w:t>Về</w:t>
      </w:r>
      <w:proofErr w:type="spellEnd"/>
      <w:r w:rsidRPr="00CC70EC">
        <w:rPr>
          <w:rFonts w:cs="Arial"/>
          <w:b/>
          <w:i/>
          <w:sz w:val="28"/>
          <w:szCs w:val="28"/>
        </w:rPr>
        <w:t xml:space="preserve"> </w:t>
      </w:r>
      <w:proofErr w:type="spellStart"/>
      <w:r w:rsidRPr="00CC70EC">
        <w:rPr>
          <w:rFonts w:cs="Arial"/>
          <w:b/>
          <w:i/>
          <w:sz w:val="28"/>
          <w:szCs w:val="28"/>
        </w:rPr>
        <w:t>điều</w:t>
      </w:r>
      <w:proofErr w:type="spellEnd"/>
      <w:r w:rsidRPr="00CC70EC">
        <w:rPr>
          <w:rFonts w:cs="Arial"/>
          <w:b/>
          <w:i/>
          <w:sz w:val="28"/>
          <w:szCs w:val="28"/>
        </w:rPr>
        <w:t xml:space="preserve"> </w:t>
      </w:r>
      <w:proofErr w:type="spellStart"/>
      <w:r w:rsidRPr="00CC70EC">
        <w:rPr>
          <w:rFonts w:cs="Arial"/>
          <w:b/>
          <w:i/>
          <w:sz w:val="28"/>
          <w:szCs w:val="28"/>
        </w:rPr>
        <w:t>hành</w:t>
      </w:r>
      <w:proofErr w:type="spellEnd"/>
      <w:r w:rsidRPr="00CC70EC">
        <w:rPr>
          <w:rFonts w:cs="Arial"/>
          <w:b/>
          <w:i/>
          <w:sz w:val="28"/>
          <w:szCs w:val="28"/>
        </w:rPr>
        <w:t xml:space="preserve"> </w:t>
      </w:r>
      <w:proofErr w:type="spellStart"/>
      <w:r w:rsidRPr="00CC70EC">
        <w:rPr>
          <w:rFonts w:cs="Arial"/>
          <w:b/>
          <w:i/>
          <w:sz w:val="28"/>
          <w:szCs w:val="28"/>
        </w:rPr>
        <w:t>cuộc</w:t>
      </w:r>
      <w:proofErr w:type="spellEnd"/>
      <w:r w:rsidRPr="00CC70EC">
        <w:rPr>
          <w:rFonts w:cs="Arial"/>
          <w:b/>
          <w:i/>
          <w:sz w:val="28"/>
          <w:szCs w:val="28"/>
        </w:rPr>
        <w:t xml:space="preserve"> </w:t>
      </w:r>
      <w:proofErr w:type="spellStart"/>
      <w:r w:rsidRPr="00CC70EC">
        <w:rPr>
          <w:rFonts w:cs="Arial"/>
          <w:b/>
          <w:i/>
          <w:sz w:val="28"/>
          <w:szCs w:val="28"/>
        </w:rPr>
        <w:t>họp</w:t>
      </w:r>
      <w:proofErr w:type="spellEnd"/>
      <w:r w:rsidRPr="00CC70EC">
        <w:rPr>
          <w:rFonts w:cs="Arial"/>
          <w:b/>
          <w:i/>
          <w:sz w:val="28"/>
          <w:szCs w:val="28"/>
        </w:rPr>
        <w:t xml:space="preserve"> </w:t>
      </w:r>
      <w:proofErr w:type="spellStart"/>
      <w:r w:rsidRPr="00CC70EC">
        <w:rPr>
          <w:rFonts w:cs="Arial"/>
          <w:b/>
          <w:i/>
          <w:sz w:val="28"/>
          <w:szCs w:val="28"/>
        </w:rPr>
        <w:t>giao</w:t>
      </w:r>
      <w:proofErr w:type="spellEnd"/>
      <w:r w:rsidRPr="00CC70EC">
        <w:rPr>
          <w:rFonts w:cs="Arial"/>
          <w:b/>
          <w:i/>
          <w:sz w:val="28"/>
          <w:szCs w:val="28"/>
        </w:rPr>
        <w:t xml:space="preserve"> ban </w:t>
      </w:r>
    </w:p>
    <w:p w14:paraId="1490EE2E" w14:textId="77777777" w:rsidR="00FB5598" w:rsidRPr="00CC70EC" w:rsidRDefault="00FB5598" w:rsidP="00FB5598">
      <w:pPr>
        <w:spacing w:before="100"/>
        <w:ind w:firstLine="720"/>
        <w:jc w:val="both"/>
        <w:rPr>
          <w:iCs/>
          <w:sz w:val="28"/>
          <w:szCs w:val="28"/>
        </w:rPr>
      </w:pPr>
      <w:r w:rsidRPr="00CC70EC">
        <w:rPr>
          <w:iCs/>
          <w:sz w:val="28"/>
          <w:szCs w:val="28"/>
        </w:rPr>
        <w:t xml:space="preserve">- </w:t>
      </w:r>
      <w:proofErr w:type="spellStart"/>
      <w:r w:rsidRPr="00CC70EC">
        <w:rPr>
          <w:iCs/>
          <w:sz w:val="28"/>
          <w:szCs w:val="28"/>
        </w:rPr>
        <w:t>Thái</w:t>
      </w:r>
      <w:proofErr w:type="spellEnd"/>
      <w:r w:rsidRPr="00CC70EC">
        <w:rPr>
          <w:iCs/>
          <w:sz w:val="28"/>
          <w:szCs w:val="28"/>
        </w:rPr>
        <w:t xml:space="preserve"> </w:t>
      </w:r>
      <w:proofErr w:type="spellStart"/>
      <w:r w:rsidRPr="00CC70EC">
        <w:rPr>
          <w:iCs/>
          <w:sz w:val="28"/>
          <w:szCs w:val="28"/>
        </w:rPr>
        <w:t>độ</w:t>
      </w:r>
      <w:proofErr w:type="spellEnd"/>
      <w:r w:rsidRPr="00CC70EC">
        <w:rPr>
          <w:iCs/>
          <w:sz w:val="28"/>
          <w:szCs w:val="28"/>
        </w:rPr>
        <w:t xml:space="preserve"> </w:t>
      </w:r>
      <w:proofErr w:type="spellStart"/>
      <w:r w:rsidRPr="00CC70EC">
        <w:rPr>
          <w:iCs/>
          <w:sz w:val="28"/>
          <w:szCs w:val="28"/>
        </w:rPr>
        <w:t>khiêm</w:t>
      </w:r>
      <w:proofErr w:type="spellEnd"/>
      <w:r w:rsidRPr="00CC70EC">
        <w:rPr>
          <w:iCs/>
          <w:sz w:val="28"/>
          <w:szCs w:val="28"/>
        </w:rPr>
        <w:t xml:space="preserve"> </w:t>
      </w:r>
      <w:proofErr w:type="spellStart"/>
      <w:r w:rsidRPr="00CC70EC">
        <w:rPr>
          <w:iCs/>
          <w:sz w:val="28"/>
          <w:szCs w:val="28"/>
        </w:rPr>
        <w:t>tốn</w:t>
      </w:r>
      <w:proofErr w:type="spellEnd"/>
      <w:r w:rsidRPr="00CC70EC">
        <w:rPr>
          <w:iCs/>
          <w:sz w:val="28"/>
          <w:szCs w:val="28"/>
        </w:rPr>
        <w:t xml:space="preserve">, </w:t>
      </w:r>
      <w:proofErr w:type="spellStart"/>
      <w:r w:rsidRPr="00CC70EC">
        <w:rPr>
          <w:iCs/>
          <w:sz w:val="28"/>
          <w:szCs w:val="28"/>
        </w:rPr>
        <w:t>nhã</w:t>
      </w:r>
      <w:proofErr w:type="spellEnd"/>
      <w:r w:rsidRPr="00CC70EC">
        <w:rPr>
          <w:iCs/>
          <w:sz w:val="28"/>
          <w:szCs w:val="28"/>
        </w:rPr>
        <w:t xml:space="preserve"> </w:t>
      </w:r>
      <w:proofErr w:type="spellStart"/>
      <w:r w:rsidRPr="00CC70EC">
        <w:rPr>
          <w:iCs/>
          <w:sz w:val="28"/>
          <w:szCs w:val="28"/>
        </w:rPr>
        <w:t>nhặn</w:t>
      </w:r>
      <w:proofErr w:type="spellEnd"/>
      <w:r w:rsidRPr="00CC70EC">
        <w:rPr>
          <w:iCs/>
          <w:sz w:val="28"/>
          <w:szCs w:val="28"/>
        </w:rPr>
        <w:t xml:space="preserve"> </w:t>
      </w:r>
      <w:proofErr w:type="spellStart"/>
      <w:r w:rsidRPr="00CC70EC">
        <w:rPr>
          <w:iCs/>
          <w:sz w:val="28"/>
          <w:szCs w:val="28"/>
        </w:rPr>
        <w:t>nhưng</w:t>
      </w:r>
      <w:proofErr w:type="spellEnd"/>
      <w:r w:rsidRPr="00CC70EC">
        <w:rPr>
          <w:iCs/>
          <w:sz w:val="28"/>
          <w:szCs w:val="28"/>
        </w:rPr>
        <w:t xml:space="preserve"> </w:t>
      </w:r>
      <w:proofErr w:type="spellStart"/>
      <w:r w:rsidRPr="00CC70EC">
        <w:rPr>
          <w:iCs/>
          <w:sz w:val="28"/>
          <w:szCs w:val="28"/>
        </w:rPr>
        <w:t>bình</w:t>
      </w:r>
      <w:proofErr w:type="spellEnd"/>
      <w:r w:rsidRPr="00CC70EC">
        <w:rPr>
          <w:iCs/>
          <w:sz w:val="28"/>
          <w:szCs w:val="28"/>
        </w:rPr>
        <w:t xml:space="preserve"> </w:t>
      </w:r>
      <w:proofErr w:type="spellStart"/>
      <w:r w:rsidRPr="00CC70EC">
        <w:rPr>
          <w:iCs/>
          <w:sz w:val="28"/>
          <w:szCs w:val="28"/>
        </w:rPr>
        <w:t>tĩnh</w:t>
      </w:r>
      <w:proofErr w:type="spellEnd"/>
      <w:r w:rsidRPr="00CC70EC">
        <w:rPr>
          <w:iCs/>
          <w:sz w:val="28"/>
          <w:szCs w:val="28"/>
        </w:rPr>
        <w:t xml:space="preserve">, </w:t>
      </w:r>
      <w:proofErr w:type="spellStart"/>
      <w:r w:rsidRPr="00CC70EC">
        <w:rPr>
          <w:iCs/>
          <w:sz w:val="28"/>
          <w:szCs w:val="28"/>
        </w:rPr>
        <w:t>tự</w:t>
      </w:r>
      <w:proofErr w:type="spellEnd"/>
      <w:r w:rsidRPr="00CC70EC">
        <w:rPr>
          <w:iCs/>
          <w:sz w:val="28"/>
          <w:szCs w:val="28"/>
        </w:rPr>
        <w:t xml:space="preserve"> tin </w:t>
      </w:r>
      <w:proofErr w:type="spellStart"/>
      <w:r w:rsidRPr="00CC70EC">
        <w:rPr>
          <w:iCs/>
          <w:sz w:val="28"/>
          <w:szCs w:val="28"/>
        </w:rPr>
        <w:t>và</w:t>
      </w:r>
      <w:proofErr w:type="spellEnd"/>
      <w:r w:rsidRPr="00CC70EC">
        <w:rPr>
          <w:iCs/>
          <w:sz w:val="28"/>
          <w:szCs w:val="28"/>
        </w:rPr>
        <w:t xml:space="preserve"> </w:t>
      </w:r>
      <w:proofErr w:type="spellStart"/>
      <w:r w:rsidRPr="00CC70EC">
        <w:rPr>
          <w:iCs/>
          <w:sz w:val="28"/>
          <w:szCs w:val="28"/>
        </w:rPr>
        <w:t>dứt</w:t>
      </w:r>
      <w:proofErr w:type="spellEnd"/>
      <w:r w:rsidRPr="00CC70EC">
        <w:rPr>
          <w:iCs/>
          <w:sz w:val="28"/>
          <w:szCs w:val="28"/>
        </w:rPr>
        <w:t xml:space="preserve"> </w:t>
      </w:r>
      <w:proofErr w:type="spellStart"/>
      <w:r w:rsidRPr="00CC70EC">
        <w:rPr>
          <w:iCs/>
          <w:sz w:val="28"/>
          <w:szCs w:val="28"/>
        </w:rPr>
        <w:t>khoát</w:t>
      </w:r>
      <w:proofErr w:type="spellEnd"/>
      <w:r w:rsidRPr="00CC70EC">
        <w:rPr>
          <w:iCs/>
          <w:sz w:val="28"/>
          <w:szCs w:val="28"/>
        </w:rPr>
        <w:t>.</w:t>
      </w:r>
    </w:p>
    <w:p w14:paraId="170E0D37" w14:textId="77777777" w:rsidR="00FB5598" w:rsidRPr="00CC70EC" w:rsidRDefault="00FB5598" w:rsidP="00FB5598">
      <w:pPr>
        <w:spacing w:before="100"/>
        <w:ind w:firstLine="720"/>
        <w:jc w:val="both"/>
        <w:rPr>
          <w:iCs/>
          <w:sz w:val="28"/>
          <w:szCs w:val="28"/>
        </w:rPr>
      </w:pPr>
      <w:r w:rsidRPr="00CC70EC">
        <w:rPr>
          <w:iCs/>
          <w:sz w:val="28"/>
          <w:szCs w:val="28"/>
        </w:rPr>
        <w:t xml:space="preserve">- Khi </w:t>
      </w:r>
      <w:proofErr w:type="spellStart"/>
      <w:r w:rsidRPr="00CC70EC">
        <w:rPr>
          <w:iCs/>
          <w:sz w:val="28"/>
          <w:szCs w:val="28"/>
        </w:rPr>
        <w:t>triển</w:t>
      </w:r>
      <w:proofErr w:type="spellEnd"/>
      <w:r w:rsidRPr="00CC70EC">
        <w:rPr>
          <w:iCs/>
          <w:sz w:val="28"/>
          <w:szCs w:val="28"/>
        </w:rPr>
        <w:t xml:space="preserve"> </w:t>
      </w:r>
      <w:proofErr w:type="spellStart"/>
      <w:r w:rsidRPr="00CC70EC">
        <w:rPr>
          <w:iCs/>
          <w:sz w:val="28"/>
          <w:szCs w:val="28"/>
        </w:rPr>
        <w:t>khai</w:t>
      </w:r>
      <w:proofErr w:type="spellEnd"/>
      <w:r w:rsidRPr="00CC70EC">
        <w:rPr>
          <w:iCs/>
          <w:sz w:val="28"/>
          <w:szCs w:val="28"/>
        </w:rPr>
        <w:t xml:space="preserve"> </w:t>
      </w:r>
      <w:proofErr w:type="spellStart"/>
      <w:r w:rsidRPr="00CC70EC">
        <w:rPr>
          <w:iCs/>
          <w:sz w:val="28"/>
          <w:szCs w:val="28"/>
        </w:rPr>
        <w:t>các</w:t>
      </w:r>
      <w:proofErr w:type="spellEnd"/>
      <w:r w:rsidRPr="00CC70EC">
        <w:rPr>
          <w:iCs/>
          <w:sz w:val="28"/>
          <w:szCs w:val="28"/>
        </w:rPr>
        <w:t xml:space="preserve"> </w:t>
      </w:r>
      <w:proofErr w:type="spellStart"/>
      <w:r w:rsidRPr="00CC70EC">
        <w:rPr>
          <w:iCs/>
          <w:sz w:val="28"/>
          <w:szCs w:val="28"/>
        </w:rPr>
        <w:t>nội</w:t>
      </w:r>
      <w:proofErr w:type="spellEnd"/>
      <w:r w:rsidRPr="00CC70EC">
        <w:rPr>
          <w:iCs/>
          <w:sz w:val="28"/>
          <w:szCs w:val="28"/>
        </w:rPr>
        <w:t xml:space="preserve"> dung </w:t>
      </w:r>
      <w:proofErr w:type="spellStart"/>
      <w:r w:rsidRPr="00CC70EC">
        <w:rPr>
          <w:iCs/>
          <w:sz w:val="28"/>
          <w:szCs w:val="28"/>
        </w:rPr>
        <w:t>phải</w:t>
      </w:r>
      <w:proofErr w:type="spellEnd"/>
      <w:r w:rsidRPr="00CC70EC">
        <w:rPr>
          <w:iCs/>
          <w:sz w:val="28"/>
          <w:szCs w:val="28"/>
        </w:rPr>
        <w:t xml:space="preserve"> </w:t>
      </w:r>
      <w:proofErr w:type="spellStart"/>
      <w:r w:rsidRPr="00CC70EC">
        <w:rPr>
          <w:iCs/>
          <w:sz w:val="28"/>
          <w:szCs w:val="28"/>
        </w:rPr>
        <w:t>hướng</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người</w:t>
      </w:r>
      <w:proofErr w:type="spellEnd"/>
      <w:r w:rsidRPr="00CC70EC">
        <w:rPr>
          <w:iCs/>
          <w:sz w:val="28"/>
          <w:szCs w:val="28"/>
        </w:rPr>
        <w:t xml:space="preserve"> </w:t>
      </w:r>
      <w:proofErr w:type="spellStart"/>
      <w:r w:rsidRPr="00CC70EC">
        <w:rPr>
          <w:iCs/>
          <w:sz w:val="28"/>
          <w:szCs w:val="28"/>
        </w:rPr>
        <w:t>tham</w:t>
      </w:r>
      <w:proofErr w:type="spellEnd"/>
      <w:r w:rsidRPr="00CC70EC">
        <w:rPr>
          <w:iCs/>
          <w:sz w:val="28"/>
          <w:szCs w:val="28"/>
        </w:rPr>
        <w:t xml:space="preserve"> </w:t>
      </w:r>
      <w:proofErr w:type="spellStart"/>
      <w:r w:rsidRPr="00CC70EC">
        <w:rPr>
          <w:iCs/>
          <w:sz w:val="28"/>
          <w:szCs w:val="28"/>
        </w:rPr>
        <w:t>gia</w:t>
      </w:r>
      <w:proofErr w:type="spellEnd"/>
      <w:r w:rsidRPr="00CC70EC">
        <w:rPr>
          <w:iCs/>
          <w:sz w:val="28"/>
          <w:szCs w:val="28"/>
        </w:rPr>
        <w:t xml:space="preserve"> </w:t>
      </w:r>
      <w:proofErr w:type="spellStart"/>
      <w:r w:rsidRPr="00CC70EC">
        <w:rPr>
          <w:iCs/>
          <w:sz w:val="28"/>
          <w:szCs w:val="28"/>
        </w:rPr>
        <w:t>cuộc</w:t>
      </w:r>
      <w:proofErr w:type="spellEnd"/>
      <w:r w:rsidRPr="00CC70EC">
        <w:rPr>
          <w:iCs/>
          <w:sz w:val="28"/>
          <w:szCs w:val="28"/>
        </w:rPr>
        <w:t xml:space="preserve"> </w:t>
      </w:r>
      <w:proofErr w:type="spellStart"/>
      <w:r w:rsidRPr="00CC70EC">
        <w:rPr>
          <w:iCs/>
          <w:sz w:val="28"/>
          <w:szCs w:val="28"/>
        </w:rPr>
        <w:t>họp</w:t>
      </w:r>
      <w:proofErr w:type="spellEnd"/>
      <w:r w:rsidRPr="00CC70EC">
        <w:rPr>
          <w:iCs/>
          <w:sz w:val="28"/>
          <w:szCs w:val="28"/>
        </w:rPr>
        <w:t xml:space="preserve"> </w:t>
      </w:r>
      <w:proofErr w:type="spellStart"/>
      <w:r w:rsidRPr="00CC70EC">
        <w:rPr>
          <w:iCs/>
          <w:sz w:val="28"/>
          <w:szCs w:val="28"/>
        </w:rPr>
        <w:t>tập</w:t>
      </w:r>
      <w:proofErr w:type="spellEnd"/>
      <w:r w:rsidRPr="00CC70EC">
        <w:rPr>
          <w:iCs/>
          <w:sz w:val="28"/>
          <w:szCs w:val="28"/>
        </w:rPr>
        <w:t xml:space="preserve"> </w:t>
      </w:r>
      <w:proofErr w:type="spellStart"/>
      <w:r w:rsidRPr="00CC70EC">
        <w:rPr>
          <w:iCs/>
          <w:sz w:val="28"/>
          <w:szCs w:val="28"/>
        </w:rPr>
        <w:t>trung</w:t>
      </w:r>
      <w:proofErr w:type="spellEnd"/>
      <w:r w:rsidRPr="00CC70EC">
        <w:rPr>
          <w:iCs/>
          <w:sz w:val="28"/>
          <w:szCs w:val="28"/>
        </w:rPr>
        <w:t xml:space="preserve"> </w:t>
      </w:r>
      <w:proofErr w:type="spellStart"/>
      <w:r w:rsidRPr="00CC70EC">
        <w:rPr>
          <w:iCs/>
          <w:sz w:val="28"/>
          <w:szCs w:val="28"/>
        </w:rPr>
        <w:t>vào</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vấn</w:t>
      </w:r>
      <w:proofErr w:type="spellEnd"/>
      <w:r w:rsidRPr="00CC70EC">
        <w:rPr>
          <w:iCs/>
          <w:sz w:val="28"/>
          <w:szCs w:val="28"/>
        </w:rPr>
        <w:t xml:space="preserve"> </w:t>
      </w:r>
      <w:proofErr w:type="spellStart"/>
      <w:r w:rsidRPr="00CC70EC">
        <w:rPr>
          <w:iCs/>
          <w:sz w:val="28"/>
          <w:szCs w:val="28"/>
        </w:rPr>
        <w:t>đề</w:t>
      </w:r>
      <w:proofErr w:type="spellEnd"/>
      <w:r w:rsidRPr="00CC70EC">
        <w:rPr>
          <w:iCs/>
          <w:sz w:val="28"/>
          <w:szCs w:val="28"/>
        </w:rPr>
        <w:t xml:space="preserve"> </w:t>
      </w:r>
      <w:proofErr w:type="spellStart"/>
      <w:r w:rsidRPr="00CC70EC">
        <w:rPr>
          <w:iCs/>
          <w:sz w:val="28"/>
          <w:szCs w:val="28"/>
        </w:rPr>
        <w:t>chính</w:t>
      </w:r>
      <w:proofErr w:type="spellEnd"/>
      <w:r w:rsidRPr="00CC70EC">
        <w:rPr>
          <w:iCs/>
          <w:sz w:val="28"/>
          <w:szCs w:val="28"/>
        </w:rPr>
        <w:t xml:space="preserve"> </w:t>
      </w:r>
      <w:proofErr w:type="spellStart"/>
      <w:r w:rsidRPr="00CC70EC">
        <w:rPr>
          <w:iCs/>
          <w:sz w:val="28"/>
          <w:szCs w:val="28"/>
        </w:rPr>
        <w:t>cần</w:t>
      </w:r>
      <w:proofErr w:type="spellEnd"/>
      <w:r w:rsidRPr="00CC70EC">
        <w:rPr>
          <w:iCs/>
          <w:sz w:val="28"/>
          <w:szCs w:val="28"/>
        </w:rPr>
        <w:t xml:space="preserve"> </w:t>
      </w:r>
      <w:proofErr w:type="spellStart"/>
      <w:r w:rsidRPr="00CC70EC">
        <w:rPr>
          <w:iCs/>
          <w:sz w:val="28"/>
          <w:szCs w:val="28"/>
        </w:rPr>
        <w:t>giải</w:t>
      </w:r>
      <w:proofErr w:type="spellEnd"/>
      <w:r w:rsidRPr="00CC70EC">
        <w:rPr>
          <w:iCs/>
          <w:sz w:val="28"/>
          <w:szCs w:val="28"/>
        </w:rPr>
        <w:t xml:space="preserve"> </w:t>
      </w:r>
      <w:proofErr w:type="spellStart"/>
      <w:r w:rsidRPr="00CC70EC">
        <w:rPr>
          <w:iCs/>
          <w:sz w:val="28"/>
          <w:szCs w:val="28"/>
        </w:rPr>
        <w:t>quyết</w:t>
      </w:r>
      <w:proofErr w:type="spellEnd"/>
      <w:r w:rsidRPr="00CC70EC">
        <w:rPr>
          <w:iCs/>
          <w:sz w:val="28"/>
          <w:szCs w:val="28"/>
        </w:rPr>
        <w:t xml:space="preserve">, </w:t>
      </w:r>
      <w:proofErr w:type="spellStart"/>
      <w:r w:rsidRPr="00CC70EC">
        <w:rPr>
          <w:iCs/>
          <w:sz w:val="28"/>
          <w:szCs w:val="28"/>
        </w:rPr>
        <w:t>đặc</w:t>
      </w:r>
      <w:proofErr w:type="spellEnd"/>
      <w:r w:rsidRPr="00CC70EC">
        <w:rPr>
          <w:iCs/>
          <w:sz w:val="28"/>
          <w:szCs w:val="28"/>
        </w:rPr>
        <w:t xml:space="preserve"> </w:t>
      </w:r>
      <w:proofErr w:type="spellStart"/>
      <w:r w:rsidRPr="00CC70EC">
        <w:rPr>
          <w:iCs/>
          <w:sz w:val="28"/>
          <w:szCs w:val="28"/>
        </w:rPr>
        <w:t>biệt</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vấn</w:t>
      </w:r>
      <w:proofErr w:type="spellEnd"/>
      <w:r w:rsidRPr="00CC70EC">
        <w:rPr>
          <w:iCs/>
          <w:sz w:val="28"/>
          <w:szCs w:val="28"/>
        </w:rPr>
        <w:t xml:space="preserve"> </w:t>
      </w:r>
      <w:proofErr w:type="spellStart"/>
      <w:r w:rsidRPr="00CC70EC">
        <w:rPr>
          <w:iCs/>
          <w:sz w:val="28"/>
          <w:szCs w:val="28"/>
        </w:rPr>
        <w:t>đề</w:t>
      </w:r>
      <w:proofErr w:type="spellEnd"/>
      <w:r w:rsidRPr="00CC70EC">
        <w:rPr>
          <w:iCs/>
          <w:sz w:val="28"/>
          <w:szCs w:val="28"/>
        </w:rPr>
        <w:t xml:space="preserve"> </w:t>
      </w:r>
      <w:proofErr w:type="spellStart"/>
      <w:r w:rsidRPr="00CC70EC">
        <w:rPr>
          <w:iCs/>
          <w:sz w:val="28"/>
          <w:szCs w:val="28"/>
        </w:rPr>
        <w:t>liên</w:t>
      </w:r>
      <w:proofErr w:type="spellEnd"/>
      <w:r w:rsidRPr="00CC70EC">
        <w:rPr>
          <w:iCs/>
          <w:sz w:val="28"/>
          <w:szCs w:val="28"/>
        </w:rPr>
        <w:t xml:space="preserve"> </w:t>
      </w:r>
      <w:proofErr w:type="spellStart"/>
      <w:r w:rsidRPr="00CC70EC">
        <w:rPr>
          <w:iCs/>
          <w:sz w:val="28"/>
          <w:szCs w:val="28"/>
        </w:rPr>
        <w:t>quan</w:t>
      </w:r>
      <w:proofErr w:type="spellEnd"/>
      <w:r w:rsidRPr="00CC70EC">
        <w:rPr>
          <w:iCs/>
          <w:sz w:val="28"/>
          <w:szCs w:val="28"/>
        </w:rPr>
        <w:t xml:space="preserve"> </w:t>
      </w:r>
      <w:proofErr w:type="spellStart"/>
      <w:r w:rsidRPr="00CC70EC">
        <w:rPr>
          <w:iCs/>
          <w:sz w:val="28"/>
          <w:szCs w:val="28"/>
        </w:rPr>
        <w:t>đến</w:t>
      </w:r>
      <w:proofErr w:type="spellEnd"/>
      <w:r w:rsidRPr="00CC70EC">
        <w:rPr>
          <w:iCs/>
          <w:sz w:val="28"/>
          <w:szCs w:val="28"/>
        </w:rPr>
        <w:t xml:space="preserve"> </w:t>
      </w:r>
      <w:proofErr w:type="spellStart"/>
      <w:r w:rsidRPr="00CC70EC">
        <w:rPr>
          <w:iCs/>
          <w:sz w:val="28"/>
          <w:szCs w:val="28"/>
        </w:rPr>
        <w:t>xử</w:t>
      </w:r>
      <w:proofErr w:type="spellEnd"/>
      <w:r w:rsidRPr="00CC70EC">
        <w:rPr>
          <w:iCs/>
          <w:sz w:val="28"/>
          <w:szCs w:val="28"/>
        </w:rPr>
        <w:t xml:space="preserve"> </w:t>
      </w:r>
      <w:proofErr w:type="spellStart"/>
      <w:r w:rsidRPr="00CC70EC">
        <w:rPr>
          <w:iCs/>
          <w:sz w:val="28"/>
          <w:szCs w:val="28"/>
        </w:rPr>
        <w:t>lý</w:t>
      </w:r>
      <w:proofErr w:type="spellEnd"/>
      <w:r w:rsidRPr="00CC70EC">
        <w:rPr>
          <w:iCs/>
          <w:sz w:val="28"/>
          <w:szCs w:val="28"/>
        </w:rPr>
        <w:t xml:space="preserve"> </w:t>
      </w:r>
      <w:proofErr w:type="spellStart"/>
      <w:r w:rsidRPr="00CC70EC">
        <w:rPr>
          <w:iCs/>
          <w:sz w:val="28"/>
          <w:szCs w:val="28"/>
        </w:rPr>
        <w:t>nợ</w:t>
      </w:r>
      <w:proofErr w:type="spellEnd"/>
      <w:r w:rsidRPr="00CC70EC">
        <w:rPr>
          <w:iCs/>
          <w:sz w:val="28"/>
          <w:szCs w:val="28"/>
        </w:rPr>
        <w:t xml:space="preserve">, </w:t>
      </w:r>
      <w:proofErr w:type="spellStart"/>
      <w:r w:rsidRPr="00CC70EC">
        <w:rPr>
          <w:iCs/>
          <w:sz w:val="28"/>
          <w:szCs w:val="28"/>
        </w:rPr>
        <w:t>không</w:t>
      </w:r>
      <w:proofErr w:type="spellEnd"/>
      <w:r w:rsidRPr="00CC70EC">
        <w:rPr>
          <w:iCs/>
          <w:sz w:val="28"/>
          <w:szCs w:val="28"/>
        </w:rPr>
        <w:t xml:space="preserve"> </w:t>
      </w:r>
      <w:proofErr w:type="spellStart"/>
      <w:r w:rsidRPr="00CC70EC">
        <w:rPr>
          <w:iCs/>
          <w:sz w:val="28"/>
          <w:szCs w:val="28"/>
        </w:rPr>
        <w:t>sa</w:t>
      </w:r>
      <w:proofErr w:type="spellEnd"/>
      <w:r w:rsidRPr="00CC70EC">
        <w:rPr>
          <w:iCs/>
          <w:sz w:val="28"/>
          <w:szCs w:val="28"/>
        </w:rPr>
        <w:t xml:space="preserve"> </w:t>
      </w:r>
      <w:proofErr w:type="spellStart"/>
      <w:r w:rsidRPr="00CC70EC">
        <w:rPr>
          <w:iCs/>
          <w:sz w:val="28"/>
          <w:szCs w:val="28"/>
        </w:rPr>
        <w:t>đà</w:t>
      </w:r>
      <w:proofErr w:type="spellEnd"/>
      <w:r w:rsidRPr="00CC70EC">
        <w:rPr>
          <w:iCs/>
          <w:sz w:val="28"/>
          <w:szCs w:val="28"/>
        </w:rPr>
        <w:t xml:space="preserve">, </w:t>
      </w:r>
      <w:proofErr w:type="spellStart"/>
      <w:r w:rsidRPr="00CC70EC">
        <w:rPr>
          <w:iCs/>
          <w:sz w:val="28"/>
          <w:szCs w:val="28"/>
        </w:rPr>
        <w:t>lan</w:t>
      </w:r>
      <w:proofErr w:type="spellEnd"/>
      <w:r w:rsidRPr="00CC70EC">
        <w:rPr>
          <w:iCs/>
          <w:sz w:val="28"/>
          <w:szCs w:val="28"/>
        </w:rPr>
        <w:t xml:space="preserve"> man </w:t>
      </w:r>
      <w:proofErr w:type="spellStart"/>
      <w:r w:rsidRPr="00CC70EC">
        <w:rPr>
          <w:iCs/>
          <w:sz w:val="28"/>
          <w:szCs w:val="28"/>
        </w:rPr>
        <w:t>vào</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công</w:t>
      </w:r>
      <w:proofErr w:type="spellEnd"/>
      <w:r w:rsidRPr="00CC70EC">
        <w:rPr>
          <w:iCs/>
          <w:sz w:val="28"/>
          <w:szCs w:val="28"/>
        </w:rPr>
        <w:t xml:space="preserve"> </w:t>
      </w:r>
      <w:proofErr w:type="spellStart"/>
      <w:r w:rsidRPr="00CC70EC">
        <w:rPr>
          <w:iCs/>
          <w:sz w:val="28"/>
          <w:szCs w:val="28"/>
        </w:rPr>
        <w:t>việc</w:t>
      </w:r>
      <w:proofErr w:type="spellEnd"/>
      <w:r w:rsidRPr="00CC70EC">
        <w:rPr>
          <w:iCs/>
          <w:sz w:val="28"/>
          <w:szCs w:val="28"/>
        </w:rPr>
        <w:t xml:space="preserve"> </w:t>
      </w:r>
      <w:proofErr w:type="spellStart"/>
      <w:r w:rsidRPr="00CC70EC">
        <w:rPr>
          <w:iCs/>
          <w:sz w:val="28"/>
          <w:szCs w:val="28"/>
        </w:rPr>
        <w:t>của</w:t>
      </w:r>
      <w:proofErr w:type="spellEnd"/>
      <w:r w:rsidRPr="00CC70EC">
        <w:rPr>
          <w:iCs/>
          <w:sz w:val="28"/>
          <w:szCs w:val="28"/>
        </w:rPr>
        <w:t xml:space="preserve"> </w:t>
      </w:r>
      <w:proofErr w:type="spellStart"/>
      <w:r w:rsidRPr="00CC70EC">
        <w:rPr>
          <w:iCs/>
          <w:sz w:val="28"/>
          <w:szCs w:val="28"/>
        </w:rPr>
        <w:t>các</w:t>
      </w:r>
      <w:proofErr w:type="spellEnd"/>
      <w:r w:rsidRPr="00CC70EC">
        <w:rPr>
          <w:iCs/>
          <w:sz w:val="28"/>
          <w:szCs w:val="28"/>
        </w:rPr>
        <w:t xml:space="preserve"> </w:t>
      </w:r>
      <w:proofErr w:type="spellStart"/>
      <w:r w:rsidRPr="00CC70EC">
        <w:rPr>
          <w:iCs/>
          <w:sz w:val="28"/>
          <w:szCs w:val="28"/>
        </w:rPr>
        <w:t>tổ</w:t>
      </w:r>
      <w:proofErr w:type="spellEnd"/>
      <w:r w:rsidRPr="00CC70EC">
        <w:rPr>
          <w:iCs/>
          <w:sz w:val="28"/>
          <w:szCs w:val="28"/>
        </w:rPr>
        <w:t xml:space="preserve"> </w:t>
      </w:r>
      <w:proofErr w:type="spellStart"/>
      <w:r w:rsidRPr="00CC70EC">
        <w:rPr>
          <w:iCs/>
          <w:sz w:val="28"/>
          <w:szCs w:val="28"/>
        </w:rPr>
        <w:t>chức</w:t>
      </w:r>
      <w:proofErr w:type="spellEnd"/>
      <w:r w:rsidRPr="00CC70EC">
        <w:rPr>
          <w:iCs/>
          <w:sz w:val="28"/>
          <w:szCs w:val="28"/>
        </w:rPr>
        <w:t xml:space="preserve"> </w:t>
      </w:r>
      <w:proofErr w:type="spellStart"/>
      <w:r w:rsidRPr="00CC70EC">
        <w:rPr>
          <w:iCs/>
          <w:sz w:val="28"/>
          <w:szCs w:val="28"/>
        </w:rPr>
        <w:t>Hội</w:t>
      </w:r>
      <w:proofErr w:type="spellEnd"/>
      <w:r w:rsidRPr="00CC70EC">
        <w:rPr>
          <w:iCs/>
          <w:sz w:val="28"/>
          <w:szCs w:val="28"/>
        </w:rPr>
        <w:t xml:space="preserve">, </w:t>
      </w:r>
      <w:proofErr w:type="spellStart"/>
      <w:r w:rsidRPr="00CC70EC">
        <w:rPr>
          <w:iCs/>
          <w:sz w:val="28"/>
          <w:szCs w:val="28"/>
        </w:rPr>
        <w:t>đoàn</w:t>
      </w:r>
      <w:proofErr w:type="spellEnd"/>
      <w:r w:rsidRPr="00CC70EC">
        <w:rPr>
          <w:iCs/>
          <w:sz w:val="28"/>
          <w:szCs w:val="28"/>
        </w:rPr>
        <w:t xml:space="preserve"> </w:t>
      </w:r>
      <w:proofErr w:type="spellStart"/>
      <w:r w:rsidRPr="00CC70EC">
        <w:rPr>
          <w:iCs/>
          <w:sz w:val="28"/>
          <w:szCs w:val="28"/>
        </w:rPr>
        <w:t>thể</w:t>
      </w:r>
      <w:proofErr w:type="spellEnd"/>
      <w:r w:rsidRPr="00CC70EC">
        <w:rPr>
          <w:iCs/>
          <w:sz w:val="28"/>
          <w:szCs w:val="28"/>
        </w:rPr>
        <w:t xml:space="preserve"> </w:t>
      </w:r>
      <w:proofErr w:type="spellStart"/>
      <w:r w:rsidRPr="00CC70EC">
        <w:rPr>
          <w:iCs/>
          <w:sz w:val="28"/>
          <w:szCs w:val="28"/>
        </w:rPr>
        <w:t>mà</w:t>
      </w:r>
      <w:proofErr w:type="spellEnd"/>
      <w:r w:rsidRPr="00CC70EC">
        <w:rPr>
          <w:iCs/>
          <w:sz w:val="28"/>
          <w:szCs w:val="28"/>
        </w:rPr>
        <w:t xml:space="preserve"> </w:t>
      </w:r>
      <w:proofErr w:type="spellStart"/>
      <w:r w:rsidRPr="00CC70EC">
        <w:rPr>
          <w:iCs/>
          <w:sz w:val="28"/>
          <w:szCs w:val="28"/>
        </w:rPr>
        <w:t>không</w:t>
      </w:r>
      <w:proofErr w:type="spellEnd"/>
      <w:r w:rsidRPr="00CC70EC">
        <w:rPr>
          <w:iCs/>
          <w:sz w:val="28"/>
          <w:szCs w:val="28"/>
        </w:rPr>
        <w:t xml:space="preserve"> </w:t>
      </w:r>
      <w:proofErr w:type="spellStart"/>
      <w:r w:rsidRPr="00CC70EC">
        <w:rPr>
          <w:iCs/>
          <w:sz w:val="28"/>
          <w:szCs w:val="28"/>
        </w:rPr>
        <w:t>liên</w:t>
      </w:r>
      <w:proofErr w:type="spellEnd"/>
      <w:r w:rsidRPr="00CC70EC">
        <w:rPr>
          <w:iCs/>
          <w:sz w:val="28"/>
          <w:szCs w:val="28"/>
        </w:rPr>
        <w:t xml:space="preserve"> </w:t>
      </w:r>
      <w:proofErr w:type="spellStart"/>
      <w:r w:rsidRPr="00CC70EC">
        <w:rPr>
          <w:iCs/>
          <w:sz w:val="28"/>
          <w:szCs w:val="28"/>
        </w:rPr>
        <w:t>quan</w:t>
      </w:r>
      <w:proofErr w:type="spellEnd"/>
      <w:r w:rsidRPr="00CC70EC">
        <w:rPr>
          <w:iCs/>
          <w:sz w:val="28"/>
          <w:szCs w:val="28"/>
        </w:rPr>
        <w:t xml:space="preserve"> </w:t>
      </w:r>
      <w:proofErr w:type="spellStart"/>
      <w:r w:rsidRPr="00CC70EC">
        <w:rPr>
          <w:iCs/>
          <w:sz w:val="28"/>
          <w:szCs w:val="28"/>
        </w:rPr>
        <w:t>đến</w:t>
      </w:r>
      <w:proofErr w:type="spellEnd"/>
      <w:r w:rsidRPr="00CC70EC">
        <w:rPr>
          <w:iCs/>
          <w:sz w:val="28"/>
          <w:szCs w:val="28"/>
        </w:rPr>
        <w:t xml:space="preserve"> </w:t>
      </w:r>
      <w:proofErr w:type="spellStart"/>
      <w:r w:rsidRPr="00CC70EC">
        <w:rPr>
          <w:iCs/>
          <w:sz w:val="28"/>
          <w:szCs w:val="28"/>
        </w:rPr>
        <w:t>nội</w:t>
      </w:r>
      <w:proofErr w:type="spellEnd"/>
      <w:r w:rsidRPr="00CC70EC">
        <w:rPr>
          <w:iCs/>
          <w:sz w:val="28"/>
          <w:szCs w:val="28"/>
        </w:rPr>
        <w:t xml:space="preserve"> dung </w:t>
      </w:r>
      <w:proofErr w:type="spellStart"/>
      <w:r w:rsidRPr="00CC70EC">
        <w:rPr>
          <w:iCs/>
          <w:sz w:val="28"/>
          <w:szCs w:val="28"/>
        </w:rPr>
        <w:t>họp</w:t>
      </w:r>
      <w:proofErr w:type="spellEnd"/>
      <w:r w:rsidRPr="00CC70EC">
        <w:rPr>
          <w:iCs/>
          <w:sz w:val="28"/>
          <w:szCs w:val="28"/>
        </w:rPr>
        <w:t>.</w:t>
      </w:r>
    </w:p>
    <w:p w14:paraId="111DBACB" w14:textId="77777777" w:rsidR="00FB5598" w:rsidRPr="00CC70EC" w:rsidRDefault="00FB5598" w:rsidP="00FB5598">
      <w:pPr>
        <w:spacing w:before="100"/>
        <w:ind w:firstLine="720"/>
        <w:jc w:val="both"/>
        <w:rPr>
          <w:iCs/>
          <w:sz w:val="28"/>
          <w:szCs w:val="28"/>
        </w:rPr>
      </w:pPr>
      <w:r w:rsidRPr="00CC70EC">
        <w:rPr>
          <w:iCs/>
          <w:sz w:val="28"/>
          <w:szCs w:val="28"/>
        </w:rPr>
        <w:t xml:space="preserve">- </w:t>
      </w:r>
      <w:proofErr w:type="spellStart"/>
      <w:r w:rsidRPr="00CC70EC">
        <w:rPr>
          <w:iCs/>
          <w:sz w:val="28"/>
          <w:szCs w:val="28"/>
        </w:rPr>
        <w:t>Phải</w:t>
      </w:r>
      <w:proofErr w:type="spellEnd"/>
      <w:r w:rsidRPr="00CC70EC">
        <w:rPr>
          <w:iCs/>
          <w:sz w:val="28"/>
          <w:szCs w:val="28"/>
        </w:rPr>
        <w:t xml:space="preserve"> </w:t>
      </w:r>
      <w:proofErr w:type="spellStart"/>
      <w:r w:rsidRPr="00CC70EC">
        <w:rPr>
          <w:iCs/>
          <w:sz w:val="28"/>
          <w:szCs w:val="28"/>
        </w:rPr>
        <w:t>chú</w:t>
      </w:r>
      <w:proofErr w:type="spellEnd"/>
      <w:r w:rsidRPr="00CC70EC">
        <w:rPr>
          <w:iCs/>
          <w:sz w:val="28"/>
          <w:szCs w:val="28"/>
        </w:rPr>
        <w:t xml:space="preserve"> ý </w:t>
      </w:r>
      <w:proofErr w:type="spellStart"/>
      <w:r w:rsidRPr="00CC70EC">
        <w:rPr>
          <w:iCs/>
          <w:sz w:val="28"/>
          <w:szCs w:val="28"/>
        </w:rPr>
        <w:t>lắng</w:t>
      </w:r>
      <w:proofErr w:type="spellEnd"/>
      <w:r w:rsidRPr="00CC70EC">
        <w:rPr>
          <w:iCs/>
          <w:sz w:val="28"/>
          <w:szCs w:val="28"/>
        </w:rPr>
        <w:t xml:space="preserve"> </w:t>
      </w:r>
      <w:proofErr w:type="spellStart"/>
      <w:r w:rsidRPr="00CC70EC">
        <w:rPr>
          <w:iCs/>
          <w:sz w:val="28"/>
          <w:szCs w:val="28"/>
        </w:rPr>
        <w:t>nghe</w:t>
      </w:r>
      <w:proofErr w:type="spellEnd"/>
      <w:r w:rsidRPr="00CC70EC">
        <w:rPr>
          <w:iCs/>
          <w:sz w:val="28"/>
          <w:szCs w:val="28"/>
        </w:rPr>
        <w:t xml:space="preserve"> ý </w:t>
      </w:r>
      <w:proofErr w:type="spellStart"/>
      <w:r w:rsidRPr="00CC70EC">
        <w:rPr>
          <w:iCs/>
          <w:sz w:val="28"/>
          <w:szCs w:val="28"/>
        </w:rPr>
        <w:t>kiến</w:t>
      </w:r>
      <w:proofErr w:type="spellEnd"/>
      <w:r w:rsidRPr="00CC70EC">
        <w:rPr>
          <w:iCs/>
          <w:sz w:val="28"/>
          <w:szCs w:val="28"/>
        </w:rPr>
        <w:t xml:space="preserve"> </w:t>
      </w:r>
      <w:proofErr w:type="spellStart"/>
      <w:r w:rsidRPr="00CC70EC">
        <w:rPr>
          <w:iCs/>
          <w:sz w:val="28"/>
          <w:szCs w:val="28"/>
        </w:rPr>
        <w:t>của</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người</w:t>
      </w:r>
      <w:proofErr w:type="spellEnd"/>
      <w:r w:rsidRPr="00CC70EC">
        <w:rPr>
          <w:iCs/>
          <w:sz w:val="28"/>
          <w:szCs w:val="28"/>
        </w:rPr>
        <w:t xml:space="preserve"> </w:t>
      </w:r>
      <w:proofErr w:type="spellStart"/>
      <w:r w:rsidRPr="00CC70EC">
        <w:rPr>
          <w:iCs/>
          <w:sz w:val="28"/>
          <w:szCs w:val="28"/>
        </w:rPr>
        <w:t>tham</w:t>
      </w:r>
      <w:proofErr w:type="spellEnd"/>
      <w:r w:rsidRPr="00CC70EC">
        <w:rPr>
          <w:iCs/>
          <w:sz w:val="28"/>
          <w:szCs w:val="28"/>
        </w:rPr>
        <w:t xml:space="preserve"> </w:t>
      </w:r>
      <w:proofErr w:type="spellStart"/>
      <w:r w:rsidRPr="00CC70EC">
        <w:rPr>
          <w:iCs/>
          <w:sz w:val="28"/>
          <w:szCs w:val="28"/>
        </w:rPr>
        <w:t>gia</w:t>
      </w:r>
      <w:proofErr w:type="spellEnd"/>
      <w:r w:rsidRPr="00CC70EC">
        <w:rPr>
          <w:iCs/>
          <w:sz w:val="28"/>
          <w:szCs w:val="28"/>
        </w:rPr>
        <w:t xml:space="preserve"> </w:t>
      </w:r>
      <w:proofErr w:type="spellStart"/>
      <w:r w:rsidRPr="00CC70EC">
        <w:rPr>
          <w:iCs/>
          <w:sz w:val="28"/>
          <w:szCs w:val="28"/>
        </w:rPr>
        <w:t>cuộc</w:t>
      </w:r>
      <w:proofErr w:type="spellEnd"/>
      <w:r w:rsidRPr="00CC70EC">
        <w:rPr>
          <w:iCs/>
          <w:sz w:val="28"/>
          <w:szCs w:val="28"/>
        </w:rPr>
        <w:t xml:space="preserve"> </w:t>
      </w:r>
      <w:proofErr w:type="spellStart"/>
      <w:r w:rsidRPr="00CC70EC">
        <w:rPr>
          <w:iCs/>
          <w:sz w:val="28"/>
          <w:szCs w:val="28"/>
        </w:rPr>
        <w:t>họp</w:t>
      </w:r>
      <w:proofErr w:type="spellEnd"/>
      <w:r w:rsidRPr="00CC70EC">
        <w:rPr>
          <w:iCs/>
          <w:sz w:val="28"/>
          <w:szCs w:val="28"/>
        </w:rPr>
        <w:t xml:space="preserve">, </w:t>
      </w:r>
      <w:proofErr w:type="spellStart"/>
      <w:r w:rsidRPr="00CC70EC">
        <w:rPr>
          <w:iCs/>
          <w:sz w:val="28"/>
          <w:szCs w:val="28"/>
        </w:rPr>
        <w:t>biết</w:t>
      </w:r>
      <w:proofErr w:type="spellEnd"/>
      <w:r w:rsidRPr="00CC70EC">
        <w:rPr>
          <w:iCs/>
          <w:sz w:val="28"/>
          <w:szCs w:val="28"/>
        </w:rPr>
        <w:t xml:space="preserve"> </w:t>
      </w:r>
      <w:proofErr w:type="spellStart"/>
      <w:r w:rsidRPr="00CC70EC">
        <w:rPr>
          <w:iCs/>
          <w:sz w:val="28"/>
          <w:szCs w:val="28"/>
        </w:rPr>
        <w:t>chắt</w:t>
      </w:r>
      <w:proofErr w:type="spellEnd"/>
      <w:r w:rsidRPr="00CC70EC">
        <w:rPr>
          <w:iCs/>
          <w:sz w:val="28"/>
          <w:szCs w:val="28"/>
        </w:rPr>
        <w:t xml:space="preserve"> </w:t>
      </w:r>
      <w:proofErr w:type="spellStart"/>
      <w:r w:rsidRPr="00CC70EC">
        <w:rPr>
          <w:iCs/>
          <w:sz w:val="28"/>
          <w:szCs w:val="28"/>
        </w:rPr>
        <w:t>lọc</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nội</w:t>
      </w:r>
      <w:proofErr w:type="spellEnd"/>
      <w:r w:rsidRPr="00CC70EC">
        <w:rPr>
          <w:iCs/>
          <w:sz w:val="28"/>
          <w:szCs w:val="28"/>
        </w:rPr>
        <w:t xml:space="preserve"> dung </w:t>
      </w:r>
      <w:proofErr w:type="spellStart"/>
      <w:r w:rsidRPr="00CC70EC">
        <w:rPr>
          <w:iCs/>
          <w:sz w:val="28"/>
          <w:szCs w:val="28"/>
        </w:rPr>
        <w:t>họ</w:t>
      </w:r>
      <w:proofErr w:type="spellEnd"/>
      <w:r w:rsidRPr="00CC70EC">
        <w:rPr>
          <w:iCs/>
          <w:sz w:val="28"/>
          <w:szCs w:val="28"/>
        </w:rPr>
        <w:t xml:space="preserve"> </w:t>
      </w:r>
      <w:proofErr w:type="spellStart"/>
      <w:r w:rsidRPr="00CC70EC">
        <w:rPr>
          <w:iCs/>
          <w:sz w:val="28"/>
          <w:szCs w:val="28"/>
        </w:rPr>
        <w:t>nêu</w:t>
      </w:r>
      <w:proofErr w:type="spellEnd"/>
      <w:r w:rsidRPr="00CC70EC">
        <w:rPr>
          <w:iCs/>
          <w:sz w:val="28"/>
          <w:szCs w:val="28"/>
        </w:rPr>
        <w:t xml:space="preserve"> ra </w:t>
      </w:r>
      <w:proofErr w:type="spellStart"/>
      <w:r w:rsidRPr="00CC70EC">
        <w:rPr>
          <w:iCs/>
          <w:sz w:val="28"/>
          <w:szCs w:val="28"/>
        </w:rPr>
        <w:t>để</w:t>
      </w:r>
      <w:proofErr w:type="spellEnd"/>
      <w:r w:rsidRPr="00CC70EC">
        <w:rPr>
          <w:iCs/>
          <w:sz w:val="28"/>
          <w:szCs w:val="28"/>
        </w:rPr>
        <w:t xml:space="preserve"> </w:t>
      </w:r>
      <w:proofErr w:type="spellStart"/>
      <w:r w:rsidRPr="00CC70EC">
        <w:rPr>
          <w:iCs/>
          <w:sz w:val="28"/>
          <w:szCs w:val="28"/>
        </w:rPr>
        <w:t>ghi</w:t>
      </w:r>
      <w:proofErr w:type="spellEnd"/>
      <w:r w:rsidRPr="00CC70EC">
        <w:rPr>
          <w:iCs/>
          <w:sz w:val="28"/>
          <w:szCs w:val="28"/>
        </w:rPr>
        <w:t xml:space="preserve"> </w:t>
      </w:r>
      <w:proofErr w:type="spellStart"/>
      <w:r w:rsidRPr="00CC70EC">
        <w:rPr>
          <w:iCs/>
          <w:sz w:val="28"/>
          <w:szCs w:val="28"/>
        </w:rPr>
        <w:t>vào</w:t>
      </w:r>
      <w:proofErr w:type="spellEnd"/>
      <w:r w:rsidRPr="00CC70EC">
        <w:rPr>
          <w:iCs/>
          <w:sz w:val="28"/>
          <w:szCs w:val="28"/>
        </w:rPr>
        <w:t xml:space="preserve"> </w:t>
      </w:r>
      <w:proofErr w:type="spellStart"/>
      <w:r w:rsidRPr="00CC70EC">
        <w:rPr>
          <w:iCs/>
          <w:sz w:val="28"/>
          <w:szCs w:val="28"/>
        </w:rPr>
        <w:t>Biên</w:t>
      </w:r>
      <w:proofErr w:type="spellEnd"/>
      <w:r w:rsidRPr="00CC70EC">
        <w:rPr>
          <w:iCs/>
          <w:sz w:val="28"/>
          <w:szCs w:val="28"/>
        </w:rPr>
        <w:t xml:space="preserve"> </w:t>
      </w:r>
      <w:proofErr w:type="spellStart"/>
      <w:r w:rsidRPr="00CC70EC">
        <w:rPr>
          <w:iCs/>
          <w:sz w:val="28"/>
          <w:szCs w:val="28"/>
        </w:rPr>
        <w:t>bản</w:t>
      </w:r>
      <w:proofErr w:type="spellEnd"/>
      <w:r w:rsidRPr="00CC70EC">
        <w:rPr>
          <w:iCs/>
          <w:sz w:val="28"/>
          <w:szCs w:val="28"/>
        </w:rPr>
        <w:t xml:space="preserve"> </w:t>
      </w:r>
      <w:proofErr w:type="spellStart"/>
      <w:r w:rsidRPr="00CC70EC">
        <w:rPr>
          <w:iCs/>
          <w:sz w:val="28"/>
          <w:szCs w:val="28"/>
        </w:rPr>
        <w:t>hoặc</w:t>
      </w:r>
      <w:proofErr w:type="spellEnd"/>
      <w:r w:rsidRPr="00CC70EC">
        <w:rPr>
          <w:iCs/>
          <w:sz w:val="28"/>
          <w:szCs w:val="28"/>
        </w:rPr>
        <w:t xml:space="preserve"> </w:t>
      </w:r>
      <w:proofErr w:type="spellStart"/>
      <w:r w:rsidRPr="00CC70EC">
        <w:rPr>
          <w:iCs/>
          <w:sz w:val="28"/>
          <w:szCs w:val="28"/>
        </w:rPr>
        <w:t>Sổ</w:t>
      </w:r>
      <w:proofErr w:type="spellEnd"/>
      <w:r w:rsidRPr="00CC70EC">
        <w:rPr>
          <w:iCs/>
          <w:sz w:val="28"/>
          <w:szCs w:val="28"/>
        </w:rPr>
        <w:t xml:space="preserve"> </w:t>
      </w:r>
      <w:proofErr w:type="spellStart"/>
      <w:r w:rsidRPr="00CC70EC">
        <w:rPr>
          <w:iCs/>
          <w:sz w:val="28"/>
          <w:szCs w:val="28"/>
        </w:rPr>
        <w:t>giao</w:t>
      </w:r>
      <w:proofErr w:type="spellEnd"/>
      <w:r w:rsidRPr="00CC70EC">
        <w:rPr>
          <w:iCs/>
          <w:sz w:val="28"/>
          <w:szCs w:val="28"/>
        </w:rPr>
        <w:t xml:space="preserve"> ban </w:t>
      </w:r>
      <w:proofErr w:type="spellStart"/>
      <w:r w:rsidRPr="00CC70EC">
        <w:rPr>
          <w:iCs/>
          <w:sz w:val="28"/>
          <w:szCs w:val="28"/>
        </w:rPr>
        <w:t>một</w:t>
      </w:r>
      <w:proofErr w:type="spellEnd"/>
      <w:r w:rsidRPr="00CC70EC">
        <w:rPr>
          <w:iCs/>
          <w:sz w:val="28"/>
          <w:szCs w:val="28"/>
        </w:rPr>
        <w:t xml:space="preserve"> </w:t>
      </w:r>
      <w:proofErr w:type="spellStart"/>
      <w:r w:rsidRPr="00CC70EC">
        <w:rPr>
          <w:iCs/>
          <w:sz w:val="28"/>
          <w:szCs w:val="28"/>
        </w:rPr>
        <w:t>cách</w:t>
      </w:r>
      <w:proofErr w:type="spellEnd"/>
      <w:r w:rsidRPr="00CC70EC">
        <w:rPr>
          <w:iCs/>
          <w:sz w:val="28"/>
          <w:szCs w:val="28"/>
        </w:rPr>
        <w:t xml:space="preserve"> </w:t>
      </w:r>
      <w:proofErr w:type="spellStart"/>
      <w:r w:rsidRPr="00CC70EC">
        <w:rPr>
          <w:iCs/>
          <w:sz w:val="28"/>
          <w:szCs w:val="28"/>
        </w:rPr>
        <w:t>cô</w:t>
      </w:r>
      <w:proofErr w:type="spellEnd"/>
      <w:r w:rsidRPr="00CC70EC">
        <w:rPr>
          <w:iCs/>
          <w:sz w:val="28"/>
          <w:szCs w:val="28"/>
        </w:rPr>
        <w:t xml:space="preserve"> </w:t>
      </w:r>
      <w:proofErr w:type="spellStart"/>
      <w:r w:rsidRPr="00CC70EC">
        <w:rPr>
          <w:iCs/>
          <w:sz w:val="28"/>
          <w:szCs w:val="28"/>
        </w:rPr>
        <w:t>đọng</w:t>
      </w:r>
      <w:proofErr w:type="spellEnd"/>
      <w:r w:rsidRPr="00CC70EC">
        <w:rPr>
          <w:iCs/>
          <w:sz w:val="28"/>
          <w:szCs w:val="28"/>
        </w:rPr>
        <w:t xml:space="preserve"> </w:t>
      </w:r>
      <w:proofErr w:type="spellStart"/>
      <w:r w:rsidRPr="00CC70EC">
        <w:rPr>
          <w:iCs/>
          <w:sz w:val="28"/>
          <w:szCs w:val="28"/>
        </w:rPr>
        <w:t>và</w:t>
      </w:r>
      <w:proofErr w:type="spellEnd"/>
      <w:r w:rsidRPr="00CC70EC">
        <w:rPr>
          <w:iCs/>
          <w:sz w:val="28"/>
          <w:szCs w:val="28"/>
        </w:rPr>
        <w:t xml:space="preserve"> </w:t>
      </w:r>
      <w:proofErr w:type="spellStart"/>
      <w:r w:rsidRPr="00CC70EC">
        <w:rPr>
          <w:iCs/>
          <w:sz w:val="28"/>
          <w:szCs w:val="28"/>
        </w:rPr>
        <w:t>chính</w:t>
      </w:r>
      <w:proofErr w:type="spellEnd"/>
      <w:r w:rsidRPr="00CC70EC">
        <w:rPr>
          <w:iCs/>
          <w:sz w:val="28"/>
          <w:szCs w:val="28"/>
        </w:rPr>
        <w:t xml:space="preserve"> </w:t>
      </w:r>
      <w:proofErr w:type="spellStart"/>
      <w:r w:rsidRPr="00CC70EC">
        <w:rPr>
          <w:iCs/>
          <w:sz w:val="28"/>
          <w:szCs w:val="28"/>
        </w:rPr>
        <w:t>xác</w:t>
      </w:r>
      <w:proofErr w:type="spellEnd"/>
      <w:r w:rsidRPr="00CC70EC">
        <w:rPr>
          <w:iCs/>
          <w:sz w:val="28"/>
          <w:szCs w:val="28"/>
        </w:rPr>
        <w:t>.</w:t>
      </w:r>
    </w:p>
    <w:p w14:paraId="3C93BFFC" w14:textId="77777777" w:rsidR="00FB5598" w:rsidRPr="00CC70EC" w:rsidRDefault="00FB5598" w:rsidP="00FB5598">
      <w:pPr>
        <w:spacing w:before="100"/>
        <w:ind w:firstLine="720"/>
        <w:jc w:val="both"/>
        <w:rPr>
          <w:iCs/>
          <w:sz w:val="28"/>
          <w:szCs w:val="28"/>
        </w:rPr>
      </w:pPr>
      <w:r w:rsidRPr="00CC70EC">
        <w:rPr>
          <w:iCs/>
          <w:sz w:val="28"/>
          <w:szCs w:val="28"/>
        </w:rPr>
        <w:t xml:space="preserve">- Sau </w:t>
      </w:r>
      <w:proofErr w:type="spellStart"/>
      <w:r w:rsidRPr="00CC70EC">
        <w:rPr>
          <w:iCs/>
          <w:sz w:val="28"/>
          <w:szCs w:val="28"/>
        </w:rPr>
        <w:t>khi</w:t>
      </w:r>
      <w:proofErr w:type="spellEnd"/>
      <w:r w:rsidRPr="00CC70EC">
        <w:rPr>
          <w:iCs/>
          <w:sz w:val="28"/>
          <w:szCs w:val="28"/>
        </w:rPr>
        <w:t xml:space="preserve"> </w:t>
      </w:r>
      <w:proofErr w:type="spellStart"/>
      <w:r w:rsidRPr="00CC70EC">
        <w:rPr>
          <w:iCs/>
          <w:sz w:val="28"/>
          <w:szCs w:val="28"/>
        </w:rPr>
        <w:t>nghe</w:t>
      </w:r>
      <w:proofErr w:type="spellEnd"/>
      <w:r w:rsidRPr="00CC70EC">
        <w:rPr>
          <w:iCs/>
          <w:sz w:val="28"/>
          <w:szCs w:val="28"/>
        </w:rPr>
        <w:t xml:space="preserve"> </w:t>
      </w:r>
      <w:proofErr w:type="spellStart"/>
      <w:r w:rsidRPr="00CC70EC">
        <w:rPr>
          <w:iCs/>
          <w:sz w:val="28"/>
          <w:szCs w:val="28"/>
        </w:rPr>
        <w:t>xong</w:t>
      </w:r>
      <w:proofErr w:type="spellEnd"/>
      <w:r w:rsidRPr="00CC70EC">
        <w:rPr>
          <w:iCs/>
          <w:sz w:val="28"/>
          <w:szCs w:val="28"/>
        </w:rPr>
        <w:t xml:space="preserve"> </w:t>
      </w:r>
      <w:proofErr w:type="spellStart"/>
      <w:r w:rsidRPr="00CC70EC">
        <w:rPr>
          <w:iCs/>
          <w:sz w:val="28"/>
          <w:szCs w:val="28"/>
        </w:rPr>
        <w:t>mỗi</w:t>
      </w:r>
      <w:proofErr w:type="spellEnd"/>
      <w:r w:rsidRPr="00CC70EC">
        <w:rPr>
          <w:iCs/>
          <w:sz w:val="28"/>
          <w:szCs w:val="28"/>
        </w:rPr>
        <w:t xml:space="preserve"> ý </w:t>
      </w:r>
      <w:proofErr w:type="spellStart"/>
      <w:r w:rsidRPr="00CC70EC">
        <w:rPr>
          <w:iCs/>
          <w:sz w:val="28"/>
          <w:szCs w:val="28"/>
        </w:rPr>
        <w:t>kiến</w:t>
      </w:r>
      <w:proofErr w:type="spellEnd"/>
      <w:r w:rsidRPr="00CC70EC">
        <w:rPr>
          <w:iCs/>
          <w:sz w:val="28"/>
          <w:szCs w:val="28"/>
        </w:rPr>
        <w:t xml:space="preserve"> </w:t>
      </w:r>
      <w:proofErr w:type="spellStart"/>
      <w:r w:rsidRPr="00CC70EC">
        <w:rPr>
          <w:iCs/>
          <w:sz w:val="28"/>
          <w:szCs w:val="28"/>
        </w:rPr>
        <w:t>tham</w:t>
      </w:r>
      <w:proofErr w:type="spellEnd"/>
      <w:r w:rsidRPr="00CC70EC">
        <w:rPr>
          <w:iCs/>
          <w:sz w:val="28"/>
          <w:szCs w:val="28"/>
        </w:rPr>
        <w:t xml:space="preserve"> </w:t>
      </w:r>
      <w:proofErr w:type="spellStart"/>
      <w:r w:rsidRPr="00CC70EC">
        <w:rPr>
          <w:iCs/>
          <w:sz w:val="28"/>
          <w:szCs w:val="28"/>
        </w:rPr>
        <w:t>gia</w:t>
      </w:r>
      <w:proofErr w:type="spellEnd"/>
      <w:r w:rsidRPr="00CC70EC">
        <w:rPr>
          <w:iCs/>
          <w:sz w:val="28"/>
          <w:szCs w:val="28"/>
        </w:rPr>
        <w:t xml:space="preserve"> </w:t>
      </w:r>
      <w:proofErr w:type="spellStart"/>
      <w:r w:rsidRPr="00CC70EC">
        <w:rPr>
          <w:iCs/>
          <w:sz w:val="28"/>
          <w:szCs w:val="28"/>
        </w:rPr>
        <w:t>nên</w:t>
      </w:r>
      <w:proofErr w:type="spellEnd"/>
      <w:r w:rsidRPr="00CC70EC">
        <w:rPr>
          <w:iCs/>
          <w:sz w:val="28"/>
          <w:szCs w:val="28"/>
        </w:rPr>
        <w:t xml:space="preserve"> </w:t>
      </w:r>
      <w:proofErr w:type="spellStart"/>
      <w:r w:rsidRPr="00CC70EC">
        <w:rPr>
          <w:iCs/>
          <w:sz w:val="28"/>
          <w:szCs w:val="28"/>
        </w:rPr>
        <w:t>cảm</w:t>
      </w:r>
      <w:proofErr w:type="spellEnd"/>
      <w:r w:rsidRPr="00CC70EC">
        <w:rPr>
          <w:iCs/>
          <w:sz w:val="28"/>
          <w:szCs w:val="28"/>
        </w:rPr>
        <w:t xml:space="preserve"> </w:t>
      </w:r>
      <w:proofErr w:type="spellStart"/>
      <w:r w:rsidRPr="00CC70EC">
        <w:rPr>
          <w:iCs/>
          <w:sz w:val="28"/>
          <w:szCs w:val="28"/>
        </w:rPr>
        <w:t>ơn</w:t>
      </w:r>
      <w:proofErr w:type="spellEnd"/>
      <w:r w:rsidRPr="00CC70EC">
        <w:rPr>
          <w:iCs/>
          <w:sz w:val="28"/>
          <w:szCs w:val="28"/>
        </w:rPr>
        <w:t xml:space="preserve"> </w:t>
      </w:r>
      <w:proofErr w:type="spellStart"/>
      <w:r w:rsidRPr="00CC70EC">
        <w:rPr>
          <w:iCs/>
          <w:sz w:val="28"/>
          <w:szCs w:val="28"/>
        </w:rPr>
        <w:t>họ</w:t>
      </w:r>
      <w:proofErr w:type="spellEnd"/>
      <w:r w:rsidRPr="00CC70EC">
        <w:rPr>
          <w:iCs/>
          <w:sz w:val="28"/>
          <w:szCs w:val="28"/>
        </w:rPr>
        <w:t xml:space="preserve"> </w:t>
      </w:r>
      <w:proofErr w:type="spellStart"/>
      <w:r w:rsidRPr="00CC70EC">
        <w:rPr>
          <w:iCs/>
          <w:sz w:val="28"/>
          <w:szCs w:val="28"/>
        </w:rPr>
        <w:t>để</w:t>
      </w:r>
      <w:proofErr w:type="spellEnd"/>
      <w:r w:rsidRPr="00CC70EC">
        <w:rPr>
          <w:iCs/>
          <w:sz w:val="28"/>
          <w:szCs w:val="28"/>
        </w:rPr>
        <w:t xml:space="preserve"> </w:t>
      </w:r>
      <w:proofErr w:type="spellStart"/>
      <w:r w:rsidRPr="00CC70EC">
        <w:rPr>
          <w:iCs/>
          <w:sz w:val="28"/>
          <w:szCs w:val="28"/>
        </w:rPr>
        <w:t>họ</w:t>
      </w:r>
      <w:proofErr w:type="spellEnd"/>
      <w:r w:rsidRPr="00CC70EC">
        <w:rPr>
          <w:iCs/>
          <w:sz w:val="28"/>
          <w:szCs w:val="28"/>
        </w:rPr>
        <w:t xml:space="preserve"> </w:t>
      </w:r>
      <w:proofErr w:type="spellStart"/>
      <w:r w:rsidRPr="00CC70EC">
        <w:rPr>
          <w:iCs/>
          <w:sz w:val="28"/>
          <w:szCs w:val="28"/>
        </w:rPr>
        <w:t>thấy</w:t>
      </w:r>
      <w:proofErr w:type="spellEnd"/>
      <w:r w:rsidRPr="00CC70EC">
        <w:rPr>
          <w:iCs/>
          <w:sz w:val="28"/>
          <w:szCs w:val="28"/>
        </w:rPr>
        <w:t xml:space="preserve"> </w:t>
      </w:r>
      <w:proofErr w:type="spellStart"/>
      <w:r w:rsidRPr="00CC70EC">
        <w:rPr>
          <w:iCs/>
          <w:sz w:val="28"/>
          <w:szCs w:val="28"/>
        </w:rPr>
        <w:t>mình</w:t>
      </w:r>
      <w:proofErr w:type="spellEnd"/>
      <w:r w:rsidRPr="00CC70EC">
        <w:rPr>
          <w:iCs/>
          <w:sz w:val="28"/>
          <w:szCs w:val="28"/>
        </w:rPr>
        <w:t xml:space="preserve"> </w:t>
      </w:r>
      <w:proofErr w:type="spellStart"/>
      <w:r w:rsidRPr="00CC70EC">
        <w:rPr>
          <w:iCs/>
          <w:sz w:val="28"/>
          <w:szCs w:val="28"/>
        </w:rPr>
        <w:t>được</w:t>
      </w:r>
      <w:proofErr w:type="spellEnd"/>
      <w:r w:rsidRPr="00CC70EC">
        <w:rPr>
          <w:iCs/>
          <w:sz w:val="28"/>
          <w:szCs w:val="28"/>
        </w:rPr>
        <w:t xml:space="preserve"> </w:t>
      </w:r>
      <w:proofErr w:type="spellStart"/>
      <w:r w:rsidRPr="00CC70EC">
        <w:rPr>
          <w:iCs/>
          <w:sz w:val="28"/>
          <w:szCs w:val="28"/>
        </w:rPr>
        <w:t>tôn</w:t>
      </w:r>
      <w:proofErr w:type="spellEnd"/>
      <w:r w:rsidRPr="00CC70EC">
        <w:rPr>
          <w:iCs/>
          <w:sz w:val="28"/>
          <w:szCs w:val="28"/>
        </w:rPr>
        <w:t xml:space="preserve"> </w:t>
      </w:r>
      <w:proofErr w:type="spellStart"/>
      <w:r w:rsidRPr="00CC70EC">
        <w:rPr>
          <w:iCs/>
          <w:sz w:val="28"/>
          <w:szCs w:val="28"/>
        </w:rPr>
        <w:t>trọng</w:t>
      </w:r>
      <w:proofErr w:type="spellEnd"/>
      <w:r w:rsidRPr="00CC70EC">
        <w:rPr>
          <w:iCs/>
          <w:sz w:val="28"/>
          <w:szCs w:val="28"/>
        </w:rPr>
        <w:t>.</w:t>
      </w:r>
    </w:p>
    <w:p w14:paraId="0B38EFE8" w14:textId="77777777" w:rsidR="00FB5598" w:rsidRPr="00CC70EC" w:rsidRDefault="00FB5598" w:rsidP="00FB5598">
      <w:pPr>
        <w:spacing w:before="100"/>
        <w:ind w:firstLine="720"/>
        <w:jc w:val="both"/>
        <w:rPr>
          <w:iCs/>
          <w:sz w:val="28"/>
          <w:szCs w:val="28"/>
        </w:rPr>
      </w:pPr>
      <w:r w:rsidRPr="00CC70EC">
        <w:rPr>
          <w:iCs/>
          <w:sz w:val="28"/>
          <w:szCs w:val="28"/>
        </w:rPr>
        <w:t xml:space="preserve">- </w:t>
      </w:r>
      <w:proofErr w:type="spellStart"/>
      <w:r w:rsidRPr="00CC70EC">
        <w:rPr>
          <w:iCs/>
          <w:sz w:val="28"/>
          <w:szCs w:val="28"/>
        </w:rPr>
        <w:t>Nếu</w:t>
      </w:r>
      <w:proofErr w:type="spellEnd"/>
      <w:r w:rsidRPr="00CC70EC">
        <w:rPr>
          <w:iCs/>
          <w:sz w:val="28"/>
          <w:szCs w:val="28"/>
        </w:rPr>
        <w:t xml:space="preserve"> </w:t>
      </w:r>
      <w:proofErr w:type="spellStart"/>
      <w:r w:rsidRPr="00CC70EC">
        <w:rPr>
          <w:iCs/>
          <w:sz w:val="28"/>
          <w:szCs w:val="28"/>
        </w:rPr>
        <w:t>những</w:t>
      </w:r>
      <w:proofErr w:type="spellEnd"/>
      <w:r w:rsidRPr="00CC70EC">
        <w:rPr>
          <w:iCs/>
          <w:sz w:val="28"/>
          <w:szCs w:val="28"/>
        </w:rPr>
        <w:t xml:space="preserve"> </w:t>
      </w:r>
      <w:proofErr w:type="spellStart"/>
      <w:r w:rsidRPr="00CC70EC">
        <w:rPr>
          <w:iCs/>
          <w:sz w:val="28"/>
          <w:szCs w:val="28"/>
        </w:rPr>
        <w:t>vấn</w:t>
      </w:r>
      <w:proofErr w:type="spellEnd"/>
      <w:r w:rsidRPr="00CC70EC">
        <w:rPr>
          <w:iCs/>
          <w:sz w:val="28"/>
          <w:szCs w:val="28"/>
        </w:rPr>
        <w:t xml:space="preserve"> </w:t>
      </w:r>
      <w:proofErr w:type="spellStart"/>
      <w:r w:rsidRPr="00CC70EC">
        <w:rPr>
          <w:iCs/>
          <w:sz w:val="28"/>
          <w:szCs w:val="28"/>
        </w:rPr>
        <w:t>đề</w:t>
      </w:r>
      <w:proofErr w:type="spellEnd"/>
      <w:r w:rsidRPr="00CC70EC">
        <w:rPr>
          <w:iCs/>
          <w:sz w:val="28"/>
          <w:szCs w:val="28"/>
        </w:rPr>
        <w:t xml:space="preserve"> </w:t>
      </w:r>
      <w:proofErr w:type="spellStart"/>
      <w:r w:rsidRPr="00CC70EC">
        <w:rPr>
          <w:iCs/>
          <w:sz w:val="28"/>
          <w:szCs w:val="28"/>
        </w:rPr>
        <w:t>chưa</w:t>
      </w:r>
      <w:proofErr w:type="spellEnd"/>
      <w:r w:rsidRPr="00CC70EC">
        <w:rPr>
          <w:iCs/>
          <w:sz w:val="28"/>
          <w:szCs w:val="28"/>
        </w:rPr>
        <w:t xml:space="preserve"> </w:t>
      </w:r>
      <w:proofErr w:type="spellStart"/>
      <w:r w:rsidRPr="00CC70EC">
        <w:rPr>
          <w:iCs/>
          <w:sz w:val="28"/>
          <w:szCs w:val="28"/>
        </w:rPr>
        <w:t>giải</w:t>
      </w:r>
      <w:proofErr w:type="spellEnd"/>
      <w:r w:rsidRPr="00CC70EC">
        <w:rPr>
          <w:iCs/>
          <w:sz w:val="28"/>
          <w:szCs w:val="28"/>
        </w:rPr>
        <w:t xml:space="preserve"> </w:t>
      </w:r>
      <w:proofErr w:type="spellStart"/>
      <w:r w:rsidRPr="00CC70EC">
        <w:rPr>
          <w:iCs/>
          <w:sz w:val="28"/>
          <w:szCs w:val="28"/>
        </w:rPr>
        <w:t>quyết</w:t>
      </w:r>
      <w:proofErr w:type="spellEnd"/>
      <w:r w:rsidRPr="00CC70EC">
        <w:rPr>
          <w:iCs/>
          <w:sz w:val="28"/>
          <w:szCs w:val="28"/>
        </w:rPr>
        <w:t xml:space="preserve"> </w:t>
      </w:r>
      <w:proofErr w:type="spellStart"/>
      <w:r w:rsidRPr="00CC70EC">
        <w:rPr>
          <w:iCs/>
          <w:sz w:val="28"/>
          <w:szCs w:val="28"/>
        </w:rPr>
        <w:t>ngay</w:t>
      </w:r>
      <w:proofErr w:type="spellEnd"/>
      <w:r w:rsidRPr="00CC70EC">
        <w:rPr>
          <w:iCs/>
          <w:sz w:val="28"/>
          <w:szCs w:val="28"/>
        </w:rPr>
        <w:t xml:space="preserve"> </w:t>
      </w:r>
      <w:proofErr w:type="spellStart"/>
      <w:r w:rsidRPr="00CC70EC">
        <w:rPr>
          <w:iCs/>
          <w:sz w:val="28"/>
          <w:szCs w:val="28"/>
        </w:rPr>
        <w:t>được</w:t>
      </w:r>
      <w:proofErr w:type="spellEnd"/>
      <w:r w:rsidRPr="00CC70EC">
        <w:rPr>
          <w:iCs/>
          <w:sz w:val="28"/>
          <w:szCs w:val="28"/>
        </w:rPr>
        <w:t xml:space="preserve"> </w:t>
      </w:r>
      <w:proofErr w:type="spellStart"/>
      <w:r w:rsidRPr="00CC70EC">
        <w:rPr>
          <w:iCs/>
          <w:sz w:val="28"/>
          <w:szCs w:val="28"/>
        </w:rPr>
        <w:t>thì</w:t>
      </w:r>
      <w:proofErr w:type="spellEnd"/>
      <w:r w:rsidRPr="00CC70EC">
        <w:rPr>
          <w:iCs/>
          <w:sz w:val="28"/>
          <w:szCs w:val="28"/>
        </w:rPr>
        <w:t xml:space="preserve"> </w:t>
      </w:r>
      <w:proofErr w:type="spellStart"/>
      <w:r w:rsidRPr="00CC70EC">
        <w:rPr>
          <w:iCs/>
          <w:sz w:val="28"/>
          <w:szCs w:val="28"/>
        </w:rPr>
        <w:t>cần</w:t>
      </w:r>
      <w:proofErr w:type="spellEnd"/>
      <w:r w:rsidRPr="00CC70EC">
        <w:rPr>
          <w:iCs/>
          <w:sz w:val="28"/>
          <w:szCs w:val="28"/>
        </w:rPr>
        <w:t xml:space="preserve"> </w:t>
      </w:r>
      <w:proofErr w:type="spellStart"/>
      <w:r w:rsidRPr="00CC70EC">
        <w:rPr>
          <w:iCs/>
          <w:sz w:val="28"/>
          <w:szCs w:val="28"/>
        </w:rPr>
        <w:t>bình</w:t>
      </w:r>
      <w:proofErr w:type="spellEnd"/>
      <w:r w:rsidRPr="00CC70EC">
        <w:rPr>
          <w:iCs/>
          <w:sz w:val="28"/>
          <w:szCs w:val="28"/>
        </w:rPr>
        <w:t xml:space="preserve"> </w:t>
      </w:r>
      <w:proofErr w:type="spellStart"/>
      <w:r w:rsidRPr="00CC70EC">
        <w:rPr>
          <w:iCs/>
          <w:sz w:val="28"/>
          <w:szCs w:val="28"/>
        </w:rPr>
        <w:t>tĩnh</w:t>
      </w:r>
      <w:proofErr w:type="spellEnd"/>
      <w:r w:rsidRPr="00CC70EC">
        <w:rPr>
          <w:iCs/>
          <w:sz w:val="28"/>
          <w:szCs w:val="28"/>
        </w:rPr>
        <w:t xml:space="preserve">, </w:t>
      </w:r>
      <w:proofErr w:type="spellStart"/>
      <w:r w:rsidRPr="00CC70EC">
        <w:rPr>
          <w:iCs/>
          <w:sz w:val="28"/>
          <w:szCs w:val="28"/>
        </w:rPr>
        <w:t>khiêm</w:t>
      </w:r>
      <w:proofErr w:type="spellEnd"/>
      <w:r w:rsidRPr="00CC70EC">
        <w:rPr>
          <w:iCs/>
          <w:sz w:val="28"/>
          <w:szCs w:val="28"/>
        </w:rPr>
        <w:t xml:space="preserve"> </w:t>
      </w:r>
      <w:proofErr w:type="spellStart"/>
      <w:r w:rsidRPr="00CC70EC">
        <w:rPr>
          <w:iCs/>
          <w:sz w:val="28"/>
          <w:szCs w:val="28"/>
        </w:rPr>
        <w:t>tốn</w:t>
      </w:r>
      <w:proofErr w:type="spellEnd"/>
      <w:r w:rsidRPr="00CC70EC">
        <w:rPr>
          <w:iCs/>
          <w:sz w:val="28"/>
          <w:szCs w:val="28"/>
        </w:rPr>
        <w:t xml:space="preserve">, </w:t>
      </w:r>
      <w:proofErr w:type="spellStart"/>
      <w:r w:rsidRPr="00CC70EC">
        <w:rPr>
          <w:iCs/>
          <w:sz w:val="28"/>
          <w:szCs w:val="28"/>
        </w:rPr>
        <w:t>ghi</w:t>
      </w:r>
      <w:proofErr w:type="spellEnd"/>
      <w:r w:rsidRPr="00CC70EC">
        <w:rPr>
          <w:iCs/>
          <w:sz w:val="28"/>
          <w:szCs w:val="28"/>
        </w:rPr>
        <w:t xml:space="preserve"> </w:t>
      </w:r>
      <w:proofErr w:type="spellStart"/>
      <w:r w:rsidRPr="00CC70EC">
        <w:rPr>
          <w:iCs/>
          <w:sz w:val="28"/>
          <w:szCs w:val="28"/>
        </w:rPr>
        <w:t>lại</w:t>
      </w:r>
      <w:proofErr w:type="spellEnd"/>
      <w:r w:rsidRPr="00CC70EC">
        <w:rPr>
          <w:iCs/>
          <w:sz w:val="28"/>
          <w:szCs w:val="28"/>
        </w:rPr>
        <w:t xml:space="preserve"> </w:t>
      </w:r>
      <w:proofErr w:type="spellStart"/>
      <w:r w:rsidRPr="00CC70EC">
        <w:rPr>
          <w:iCs/>
          <w:sz w:val="28"/>
          <w:szCs w:val="28"/>
        </w:rPr>
        <w:t>để</w:t>
      </w:r>
      <w:proofErr w:type="spellEnd"/>
      <w:r w:rsidRPr="00CC70EC">
        <w:rPr>
          <w:iCs/>
          <w:sz w:val="28"/>
          <w:szCs w:val="28"/>
        </w:rPr>
        <w:t xml:space="preserve"> </w:t>
      </w:r>
      <w:proofErr w:type="spellStart"/>
      <w:r w:rsidRPr="00CC70EC">
        <w:rPr>
          <w:iCs/>
          <w:sz w:val="28"/>
          <w:szCs w:val="28"/>
        </w:rPr>
        <w:t>báo</w:t>
      </w:r>
      <w:proofErr w:type="spellEnd"/>
      <w:r w:rsidRPr="00CC70EC">
        <w:rPr>
          <w:iCs/>
          <w:sz w:val="28"/>
          <w:szCs w:val="28"/>
        </w:rPr>
        <w:t xml:space="preserve"> </w:t>
      </w:r>
      <w:proofErr w:type="spellStart"/>
      <w:r w:rsidRPr="00CC70EC">
        <w:rPr>
          <w:iCs/>
          <w:sz w:val="28"/>
          <w:szCs w:val="28"/>
        </w:rPr>
        <w:t>cáo</w:t>
      </w:r>
      <w:proofErr w:type="spellEnd"/>
      <w:r w:rsidRPr="00CC70EC">
        <w:rPr>
          <w:iCs/>
          <w:sz w:val="28"/>
          <w:szCs w:val="28"/>
        </w:rPr>
        <w:t xml:space="preserve"> </w:t>
      </w:r>
      <w:proofErr w:type="spellStart"/>
      <w:r w:rsidRPr="00CC70EC">
        <w:rPr>
          <w:iCs/>
          <w:sz w:val="28"/>
          <w:szCs w:val="28"/>
        </w:rPr>
        <w:t>và</w:t>
      </w:r>
      <w:proofErr w:type="spellEnd"/>
      <w:r w:rsidRPr="00CC70EC">
        <w:rPr>
          <w:iCs/>
          <w:sz w:val="28"/>
          <w:szCs w:val="28"/>
        </w:rPr>
        <w:t xml:space="preserve"> </w:t>
      </w:r>
      <w:proofErr w:type="spellStart"/>
      <w:r w:rsidRPr="00CC70EC">
        <w:rPr>
          <w:iCs/>
          <w:sz w:val="28"/>
          <w:szCs w:val="28"/>
        </w:rPr>
        <w:t>xin</w:t>
      </w:r>
      <w:proofErr w:type="spellEnd"/>
      <w:r w:rsidRPr="00CC70EC">
        <w:rPr>
          <w:iCs/>
          <w:sz w:val="28"/>
          <w:szCs w:val="28"/>
        </w:rPr>
        <w:t xml:space="preserve"> ý </w:t>
      </w:r>
      <w:proofErr w:type="spellStart"/>
      <w:r w:rsidRPr="00CC70EC">
        <w:rPr>
          <w:iCs/>
          <w:sz w:val="28"/>
          <w:szCs w:val="28"/>
        </w:rPr>
        <w:t>kiến</w:t>
      </w:r>
      <w:proofErr w:type="spellEnd"/>
      <w:r w:rsidRPr="00CC70EC">
        <w:rPr>
          <w:iCs/>
          <w:sz w:val="28"/>
          <w:szCs w:val="28"/>
        </w:rPr>
        <w:t xml:space="preserve"> </w:t>
      </w:r>
      <w:proofErr w:type="spellStart"/>
      <w:r w:rsidRPr="00CC70EC">
        <w:rPr>
          <w:iCs/>
          <w:sz w:val="28"/>
          <w:szCs w:val="28"/>
        </w:rPr>
        <w:t>Lãnh</w:t>
      </w:r>
      <w:proofErr w:type="spellEnd"/>
      <w:r w:rsidRPr="00CC70EC">
        <w:rPr>
          <w:iCs/>
          <w:sz w:val="28"/>
          <w:szCs w:val="28"/>
        </w:rPr>
        <w:t xml:space="preserve"> </w:t>
      </w:r>
      <w:proofErr w:type="spellStart"/>
      <w:r w:rsidRPr="00CC70EC">
        <w:rPr>
          <w:iCs/>
          <w:sz w:val="28"/>
          <w:szCs w:val="28"/>
        </w:rPr>
        <w:t>đạo</w:t>
      </w:r>
      <w:proofErr w:type="spellEnd"/>
      <w:r w:rsidRPr="00CC70EC">
        <w:rPr>
          <w:iCs/>
          <w:sz w:val="28"/>
          <w:szCs w:val="28"/>
        </w:rPr>
        <w:t xml:space="preserve"> </w:t>
      </w:r>
      <w:proofErr w:type="spellStart"/>
      <w:r w:rsidRPr="00CC70EC">
        <w:rPr>
          <w:iCs/>
          <w:sz w:val="28"/>
          <w:szCs w:val="28"/>
        </w:rPr>
        <w:t>trả</w:t>
      </w:r>
      <w:proofErr w:type="spellEnd"/>
      <w:r w:rsidRPr="00CC70EC">
        <w:rPr>
          <w:iCs/>
          <w:sz w:val="28"/>
          <w:szCs w:val="28"/>
        </w:rPr>
        <w:t xml:space="preserve"> </w:t>
      </w:r>
      <w:proofErr w:type="spellStart"/>
      <w:r w:rsidRPr="00CC70EC">
        <w:rPr>
          <w:iCs/>
          <w:sz w:val="28"/>
          <w:szCs w:val="28"/>
        </w:rPr>
        <w:t>lời</w:t>
      </w:r>
      <w:proofErr w:type="spellEnd"/>
      <w:r w:rsidRPr="00CC70EC">
        <w:rPr>
          <w:iCs/>
          <w:sz w:val="28"/>
          <w:szCs w:val="28"/>
        </w:rPr>
        <w:t xml:space="preserve"> </w:t>
      </w:r>
      <w:proofErr w:type="spellStart"/>
      <w:r w:rsidRPr="00CC70EC">
        <w:rPr>
          <w:iCs/>
          <w:sz w:val="28"/>
          <w:szCs w:val="28"/>
        </w:rPr>
        <w:t>sau</w:t>
      </w:r>
      <w:proofErr w:type="spellEnd"/>
      <w:r w:rsidRPr="00CC70EC">
        <w:rPr>
          <w:iCs/>
          <w:sz w:val="28"/>
          <w:szCs w:val="28"/>
        </w:rPr>
        <w:t xml:space="preserve">. </w:t>
      </w:r>
    </w:p>
    <w:p w14:paraId="22584417" w14:textId="77777777" w:rsidR="00FB5598" w:rsidRPr="00CC70EC" w:rsidRDefault="00FB5598" w:rsidP="00FB5598">
      <w:pPr>
        <w:spacing w:before="100"/>
        <w:ind w:firstLine="720"/>
        <w:jc w:val="both"/>
        <w:rPr>
          <w:iCs/>
          <w:sz w:val="28"/>
          <w:szCs w:val="28"/>
          <w:lang w:val="sv-SE"/>
        </w:rPr>
      </w:pPr>
      <w:r w:rsidRPr="00CC70EC">
        <w:rPr>
          <w:iCs/>
          <w:sz w:val="28"/>
          <w:szCs w:val="28"/>
        </w:rPr>
        <w:t xml:space="preserve">- </w:t>
      </w:r>
      <w:r w:rsidRPr="00CC70EC">
        <w:rPr>
          <w:iCs/>
          <w:sz w:val="28"/>
          <w:szCs w:val="28"/>
          <w:lang w:val="sv-SE"/>
        </w:rPr>
        <w:t>Khi giải đáp vướng mắc nghiệp vụ phải căn cứ vào văn bản hướng dẫn của Tổng giám đốc; nội dung trình bày phải ngắn gọn, rõ ràng. Không được tự ý trả lời những vấn đề chưa rõ thuộc về cơ chế, nghiệp vụ của NHCSXH.</w:t>
      </w:r>
    </w:p>
    <w:p w14:paraId="2F38F1A9" w14:textId="77777777" w:rsidR="00FB5598" w:rsidRPr="00CC70EC" w:rsidRDefault="00FB5598" w:rsidP="00FB5598">
      <w:pPr>
        <w:spacing w:before="100"/>
        <w:ind w:firstLine="720"/>
        <w:jc w:val="both"/>
        <w:rPr>
          <w:rFonts w:cs="Arial"/>
          <w:b/>
          <w:i/>
          <w:sz w:val="28"/>
          <w:szCs w:val="28"/>
          <w:lang w:val="sv-SE"/>
        </w:rPr>
      </w:pPr>
      <w:r w:rsidRPr="00CC70EC">
        <w:rPr>
          <w:rFonts w:cs="Arial"/>
          <w:b/>
          <w:i/>
          <w:sz w:val="28"/>
          <w:szCs w:val="28"/>
          <w:lang w:val="sv-SE"/>
        </w:rPr>
        <w:t>3.4.2. Về phát biểu trong cuộc họp</w:t>
      </w:r>
    </w:p>
    <w:p w14:paraId="369BA8ED"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Phải chuẩn bị trước những vấn đề cần phát biểu (vạch ra những điểm chính, sắp xếp cho lôgic…)</w:t>
      </w:r>
    </w:p>
    <w:p w14:paraId="0CAC5F59" w14:textId="77777777" w:rsidR="00FB5598" w:rsidRPr="00CC70EC" w:rsidRDefault="00FB5598" w:rsidP="00FB5598">
      <w:pPr>
        <w:spacing w:before="100"/>
        <w:ind w:firstLine="720"/>
        <w:jc w:val="both"/>
        <w:rPr>
          <w:iCs/>
          <w:sz w:val="28"/>
          <w:szCs w:val="28"/>
          <w:lang w:val="sv-SE"/>
        </w:rPr>
      </w:pPr>
      <w:r w:rsidRPr="00CC70EC">
        <w:rPr>
          <w:rFonts w:cs="Arial"/>
          <w:sz w:val="28"/>
          <w:szCs w:val="28"/>
          <w:lang w:val="sv-SE"/>
        </w:rPr>
        <w:t xml:space="preserve">- </w:t>
      </w:r>
      <w:r w:rsidRPr="00CC70EC">
        <w:rPr>
          <w:iCs/>
          <w:sz w:val="28"/>
          <w:szCs w:val="28"/>
          <w:lang w:val="sv-SE"/>
        </w:rPr>
        <w:t>Khi phát biểu phải cô đọng, dễ hiểu, không lan man. Giọng nói vừa phải, khiêm tốn.</w:t>
      </w:r>
    </w:p>
    <w:p w14:paraId="4BD2853D"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Chú ý quan sát hội trường để gây sự chú ý của mọi người</w:t>
      </w:r>
    </w:p>
    <w:p w14:paraId="664E5FEE" w14:textId="77777777" w:rsidR="00FB5598" w:rsidRPr="00CC70EC" w:rsidRDefault="00FB5598" w:rsidP="00FB5598">
      <w:pPr>
        <w:spacing w:before="100"/>
        <w:ind w:firstLine="720"/>
        <w:jc w:val="both"/>
        <w:rPr>
          <w:rFonts w:cs="Arial"/>
          <w:b/>
          <w:i/>
          <w:sz w:val="28"/>
          <w:szCs w:val="28"/>
          <w:lang w:val="sv-SE"/>
        </w:rPr>
      </w:pPr>
      <w:r w:rsidRPr="00CC70EC">
        <w:rPr>
          <w:rFonts w:cs="Arial"/>
          <w:b/>
          <w:i/>
          <w:sz w:val="28"/>
          <w:szCs w:val="28"/>
          <w:lang w:val="sv-SE"/>
        </w:rPr>
        <w:t>3.4.3. Về quản lý thời gian</w:t>
      </w:r>
    </w:p>
    <w:p w14:paraId="67C32771"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lastRenderedPageBreak/>
        <w:t xml:space="preserve">- Thời gian cho một buổi họp giao ban không nhiều, thông thường  khoảng 30-60 phút. Vì vậy, để không bị kéo dài thời gian cần chú ý phân bổ thời gian cho từng nội dung: </w:t>
      </w:r>
    </w:p>
    <w:p w14:paraId="44CD0F2A"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Ổn định chỗ ngồi….phút</w:t>
      </w:r>
    </w:p>
    <w:p w14:paraId="09CB946E"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Tổ trưởng Tổ giao dịch xã trình bày..... phút</w:t>
      </w:r>
    </w:p>
    <w:p w14:paraId="6209EF17"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xml:space="preserve">+ Tổ trưởng tổ TK&amp;VV, người đại diện tổ chức hội, đoàn thể trình bày các nội dung…. phút </w:t>
      </w:r>
    </w:p>
    <w:p w14:paraId="322628DD"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Thành viên dự họp phát biểu….phút</w:t>
      </w:r>
    </w:p>
    <w:p w14:paraId="7CFA6226"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Tổng hợp ý kiến...... phút</w:t>
      </w:r>
    </w:p>
    <w:p w14:paraId="2C945107"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Không nên để một người phát biểu quá lâu chỉ với một vấn đề cần giải quyết. Cần khéo léo ghi nhận và chuyển sang một vấn đề cần giải quyết khác để họ vui vẻ thống nhất cách làm của mình mà không mất nhiều thời gian.</w:t>
      </w:r>
    </w:p>
    <w:p w14:paraId="50F551E2" w14:textId="77777777" w:rsidR="00FB5598" w:rsidRPr="00CC70EC" w:rsidRDefault="00FB5598" w:rsidP="00FB5598">
      <w:pPr>
        <w:spacing w:before="100"/>
        <w:ind w:firstLine="720"/>
        <w:jc w:val="both"/>
        <w:rPr>
          <w:rFonts w:cs="Arial"/>
          <w:b/>
          <w:i/>
          <w:sz w:val="28"/>
          <w:szCs w:val="28"/>
          <w:lang w:val="sv-SE"/>
        </w:rPr>
      </w:pPr>
      <w:r w:rsidRPr="00CC70EC">
        <w:rPr>
          <w:rFonts w:cs="Arial"/>
          <w:b/>
          <w:i/>
          <w:sz w:val="28"/>
          <w:szCs w:val="28"/>
          <w:lang w:val="sv-SE"/>
        </w:rPr>
        <w:t>3.4.4. Về tóm tắt nội dung, kết luận cuộc họp giao ban</w:t>
      </w:r>
    </w:p>
    <w:p w14:paraId="6E532ADB"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Trong khi họp giao ban nên ghi nhanh những ý kiến phát biểu của các thành viên tham gia họp. Đặc biệt những vướng mắc cần phối hợp và thực hiện nhiệm vụ ủy thác cho vay</w:t>
      </w:r>
    </w:p>
    <w:p w14:paraId="07A01902" w14:textId="77777777" w:rsidR="00FB5598" w:rsidRPr="00CC70EC" w:rsidRDefault="00FB5598" w:rsidP="00FB5598">
      <w:pPr>
        <w:spacing w:before="100"/>
        <w:ind w:firstLine="720"/>
        <w:jc w:val="both"/>
        <w:rPr>
          <w:rFonts w:cs="Arial"/>
          <w:sz w:val="28"/>
          <w:szCs w:val="28"/>
          <w:lang w:val="sv-SE"/>
        </w:rPr>
      </w:pPr>
      <w:r w:rsidRPr="00CC70EC">
        <w:rPr>
          <w:rFonts w:cs="Arial"/>
          <w:sz w:val="28"/>
          <w:szCs w:val="28"/>
          <w:lang w:val="sv-SE"/>
        </w:rPr>
        <w:t>- Sắp xếp các ý cho logic trước khi thông báo cho những người tham gia cuộc họp nghe lại.</w:t>
      </w:r>
    </w:p>
    <w:p w14:paraId="23EC2889" w14:textId="77777777" w:rsidR="00FB5598" w:rsidRPr="00BE1BA6" w:rsidRDefault="00FB5598" w:rsidP="00FB5598">
      <w:pPr>
        <w:ind w:firstLine="720"/>
        <w:rPr>
          <w:rFonts w:ascii=".VnTime" w:hAnsi=".VnTime" w:cs="Arial"/>
          <w:sz w:val="28"/>
          <w:szCs w:val="28"/>
          <w:lang w:val="sv-SE"/>
        </w:rPr>
      </w:pPr>
      <w:r w:rsidRPr="00CC70EC">
        <w:rPr>
          <w:rFonts w:cs="Arial"/>
          <w:sz w:val="28"/>
          <w:szCs w:val="28"/>
          <w:lang w:val="sv-SE"/>
        </w:rPr>
        <w:t>- Khi kết thúc phiên họp giao ban cần nêu chốt lại những vấn đề cần phối hợp giải quyết trong kỳ.</w:t>
      </w:r>
    </w:p>
    <w:p w14:paraId="35DBDC33" w14:textId="6D5D317E" w:rsidR="00FB5598" w:rsidRPr="00BE1BA6" w:rsidRDefault="00FB5598" w:rsidP="00FB5598">
      <w:pPr>
        <w:spacing w:before="120" w:after="120"/>
        <w:rPr>
          <w:b/>
          <w:bCs/>
          <w:sz w:val="28"/>
          <w:szCs w:val="28"/>
          <w:lang w:val="sv-SE"/>
        </w:rPr>
      </w:pPr>
      <w:r w:rsidRPr="00DF64CD">
        <w:rPr>
          <w:b/>
          <w:bCs/>
          <w:noProof/>
          <w:sz w:val="28"/>
          <w:szCs w:val="28"/>
        </w:rPr>
        <mc:AlternateContent>
          <mc:Choice Requires="wps">
            <w:drawing>
              <wp:anchor distT="0" distB="0" distL="114300" distR="114300" simplePos="0" relativeHeight="251659264" behindDoc="0" locked="0" layoutInCell="1" allowOverlap="1" wp14:anchorId="74B68E37" wp14:editId="08EC53F2">
                <wp:simplePos x="0" y="0"/>
                <wp:positionH relativeFrom="column">
                  <wp:posOffset>1068705</wp:posOffset>
                </wp:positionH>
                <wp:positionV relativeFrom="paragraph">
                  <wp:posOffset>168910</wp:posOffset>
                </wp:positionV>
                <wp:extent cx="3676650" cy="0"/>
                <wp:effectExtent l="5715" t="698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FEBDE" id="_x0000_t32" coordsize="21600,21600" o:spt="32" o:oned="t" path="m,l21600,21600e" filled="f">
                <v:path arrowok="t" fillok="f" o:connecttype="none"/>
                <o:lock v:ext="edit" shapetype="t"/>
              </v:shapetype>
              <v:shape id="Straight Arrow Connector 1" o:spid="_x0000_s1026" type="#_x0000_t32" style="position:absolute;margin-left:84.15pt;margin-top:13.3pt;width:2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"/>
            </w:pict>
          </mc:Fallback>
        </mc:AlternateContent>
      </w:r>
    </w:p>
    <w:p w14:paraId="4E9B4E7E" w14:textId="77777777" w:rsidR="00FB5598" w:rsidRPr="00BE1BA6" w:rsidRDefault="00FB5598" w:rsidP="00FB5598">
      <w:pPr>
        <w:rPr>
          <w:sz w:val="28"/>
          <w:szCs w:val="28"/>
          <w:lang w:val="sv-SE"/>
        </w:rPr>
      </w:pPr>
    </w:p>
    <w:p w14:paraId="371F19EE" w14:textId="77777777" w:rsidR="00FB5598" w:rsidRPr="00BE1BA6" w:rsidRDefault="00FB5598" w:rsidP="00FB5598">
      <w:pPr>
        <w:tabs>
          <w:tab w:val="left" w:pos="840"/>
        </w:tabs>
        <w:spacing w:line="340" w:lineRule="exact"/>
        <w:jc w:val="center"/>
        <w:rPr>
          <w:b/>
          <w:sz w:val="28"/>
          <w:szCs w:val="28"/>
          <w:lang w:val="sv-SE"/>
        </w:rPr>
      </w:pPr>
    </w:p>
    <w:p w14:paraId="3F32975A" w14:textId="77777777" w:rsidR="00FB5598" w:rsidRPr="00BE1BA6" w:rsidRDefault="00FB5598" w:rsidP="00FB5598">
      <w:pPr>
        <w:tabs>
          <w:tab w:val="left" w:pos="840"/>
        </w:tabs>
        <w:spacing w:line="340" w:lineRule="exact"/>
        <w:jc w:val="center"/>
        <w:rPr>
          <w:b/>
          <w:sz w:val="28"/>
          <w:szCs w:val="28"/>
          <w:lang w:val="sv-SE"/>
        </w:rPr>
      </w:pPr>
    </w:p>
    <w:p w14:paraId="12E53403" w14:textId="77777777" w:rsidR="00FB5598" w:rsidRPr="00BE1BA6" w:rsidRDefault="00FB5598" w:rsidP="00FB5598">
      <w:pPr>
        <w:tabs>
          <w:tab w:val="left" w:pos="840"/>
        </w:tabs>
        <w:spacing w:line="340" w:lineRule="exact"/>
        <w:jc w:val="center"/>
        <w:rPr>
          <w:b/>
          <w:sz w:val="28"/>
          <w:szCs w:val="28"/>
          <w:lang w:val="sv-SE"/>
        </w:rPr>
      </w:pPr>
    </w:p>
    <w:p w14:paraId="7E09022C" w14:textId="77777777" w:rsidR="00FB5598" w:rsidRPr="00BE1BA6" w:rsidRDefault="00FB5598" w:rsidP="00FB5598">
      <w:pPr>
        <w:tabs>
          <w:tab w:val="left" w:pos="840"/>
        </w:tabs>
        <w:spacing w:line="340" w:lineRule="exact"/>
        <w:jc w:val="center"/>
        <w:rPr>
          <w:b/>
          <w:sz w:val="28"/>
          <w:szCs w:val="28"/>
          <w:lang w:val="sv-SE"/>
        </w:rPr>
      </w:pPr>
    </w:p>
    <w:p w14:paraId="3AA53CD5" w14:textId="77777777" w:rsidR="00FB5598" w:rsidRPr="00BE1BA6" w:rsidRDefault="00FB5598" w:rsidP="00FB5598">
      <w:pPr>
        <w:tabs>
          <w:tab w:val="left" w:pos="840"/>
        </w:tabs>
        <w:spacing w:line="340" w:lineRule="exact"/>
        <w:jc w:val="center"/>
        <w:rPr>
          <w:b/>
          <w:sz w:val="28"/>
          <w:szCs w:val="28"/>
          <w:lang w:val="sv-SE"/>
        </w:rPr>
      </w:pPr>
    </w:p>
    <w:p w14:paraId="2DF6542C" w14:textId="77777777" w:rsidR="002A0414" w:rsidRDefault="002A0414"/>
    <w:sectPr w:rsidR="002A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70A1"/>
    <w:rsid w:val="000770A1"/>
    <w:rsid w:val="002A0414"/>
    <w:rsid w:val="00FB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8019E-8D5B-4D64-8058-8C8EDF02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9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6334</Words>
  <Characters>36109</Characters>
  <Application>Microsoft Office Word</Application>
  <DocSecurity>0</DocSecurity>
  <Lines>300</Lines>
  <Paragraphs>84</Paragraphs>
  <ScaleCrop>false</ScaleCrop>
  <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2021-12-07T03:01:00Z</dcterms:created>
  <dcterms:modified xsi:type="dcterms:W3CDTF">2021-12-07T03:02:00Z</dcterms:modified>
</cp:coreProperties>
</file>