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A0" w:rsidRPr="002C7783" w:rsidRDefault="005E52A0" w:rsidP="005E52A0">
      <w:pPr>
        <w:pStyle w:val="Heading1"/>
        <w:spacing w:before="120"/>
        <w:jc w:val="center"/>
        <w:rPr>
          <w:rFonts w:ascii="Times New Roman" w:hAnsi="Times New Roman"/>
          <w:b/>
          <w:i w:val="0"/>
          <w:szCs w:val="28"/>
          <w:lang w:val="nl-NL"/>
        </w:rPr>
      </w:pPr>
      <w:r w:rsidRPr="002C7783">
        <w:rPr>
          <w:rFonts w:ascii="Times New Roman" w:hAnsi="Times New Roman"/>
          <w:b/>
          <w:i w:val="0"/>
          <w:szCs w:val="28"/>
          <w:lang w:val="nl-NL"/>
        </w:rPr>
        <w:t>THAM LUẬN</w:t>
      </w:r>
    </w:p>
    <w:p w:rsidR="005E52A0" w:rsidRPr="002C7783" w:rsidRDefault="005E52A0" w:rsidP="005E52A0">
      <w:pPr>
        <w:tabs>
          <w:tab w:val="left" w:pos="1010"/>
        </w:tabs>
        <w:jc w:val="center"/>
        <w:rPr>
          <w:rFonts w:ascii="Times New Roman" w:hAnsi="Times New Roman"/>
          <w:b/>
          <w:spacing w:val="-4"/>
          <w:sz w:val="28"/>
          <w:szCs w:val="28"/>
          <w:lang w:val="nl-NL"/>
        </w:rPr>
      </w:pPr>
      <w:r w:rsidRPr="002C7783">
        <w:rPr>
          <w:rFonts w:ascii="Times New Roman" w:hAnsi="Times New Roman"/>
          <w:b/>
          <w:spacing w:val="-4"/>
          <w:sz w:val="28"/>
          <w:szCs w:val="28"/>
          <w:lang w:val="nl-NL"/>
        </w:rPr>
        <w:t>Phát huy truyền thống đoàn kết, thực hiện tốt nguyên tắc tập trung dân chủ,</w:t>
      </w:r>
    </w:p>
    <w:p w:rsidR="005E52A0" w:rsidRPr="002C7783" w:rsidRDefault="005E52A0" w:rsidP="005E52A0">
      <w:pPr>
        <w:tabs>
          <w:tab w:val="left" w:pos="1010"/>
        </w:tabs>
        <w:jc w:val="center"/>
        <w:rPr>
          <w:rFonts w:ascii="Times New Roman" w:hAnsi="Times New Roman"/>
          <w:b/>
          <w:sz w:val="28"/>
          <w:szCs w:val="28"/>
          <w:lang w:val="nl-NL"/>
        </w:rPr>
      </w:pPr>
      <w:r w:rsidRPr="002C7783">
        <w:rPr>
          <w:rFonts w:ascii="Times New Roman" w:hAnsi="Times New Roman"/>
          <w:b/>
          <w:sz w:val="28"/>
          <w:szCs w:val="28"/>
          <w:lang w:val="nl-NL"/>
        </w:rPr>
        <w:t>vai trò hạt nhân của người đứng đầu trong công tác xây dựng Đảng</w:t>
      </w:r>
    </w:p>
    <w:p w:rsidR="005E52A0" w:rsidRPr="002C7783" w:rsidRDefault="005E52A0" w:rsidP="005E52A0">
      <w:pPr>
        <w:tabs>
          <w:tab w:val="left" w:pos="1010"/>
        </w:tabs>
        <w:jc w:val="center"/>
        <w:rPr>
          <w:rFonts w:ascii="Times New Roman" w:hAnsi="Times New Roman"/>
          <w:b/>
          <w:sz w:val="28"/>
          <w:szCs w:val="28"/>
          <w:lang w:val="nl-NL"/>
        </w:rPr>
      </w:pPr>
      <w:r w:rsidRPr="002C7783">
        <w:rPr>
          <w:rFonts w:ascii="Times New Roman" w:hAnsi="Times New Roman"/>
          <w:b/>
          <w:sz w:val="28"/>
          <w:szCs w:val="28"/>
          <w:lang w:val="nl-NL"/>
        </w:rPr>
        <w:t>và lãnh đạo thực hiện nhiệm vụ chính trị, lãnh đạo đoàn thể</w:t>
      </w:r>
    </w:p>
    <w:p w:rsidR="005E52A0" w:rsidRPr="002C7783" w:rsidRDefault="005E52A0" w:rsidP="005E52A0">
      <w:pPr>
        <w:tabs>
          <w:tab w:val="left" w:pos="1010"/>
        </w:tabs>
        <w:jc w:val="right"/>
        <w:rPr>
          <w:rFonts w:ascii="Times New Roman" w:hAnsi="Times New Roman"/>
          <w:b/>
          <w:i/>
          <w:sz w:val="28"/>
          <w:szCs w:val="28"/>
          <w:lang w:val="nl-NL"/>
        </w:rPr>
      </w:pPr>
      <w:r w:rsidRPr="002C7783">
        <w:rPr>
          <w:rFonts w:ascii="Times New Roman" w:hAnsi="Times New Roman"/>
          <w:b/>
          <w:i/>
          <w:sz w:val="28"/>
          <w:szCs w:val="28"/>
          <w:lang w:val="nl-NL"/>
        </w:rPr>
        <w:t>Chi bộ Xây dựng cơ bản</w:t>
      </w:r>
    </w:p>
    <w:p w:rsidR="005E52A0" w:rsidRPr="002C7783" w:rsidRDefault="005E52A0" w:rsidP="005E52A0">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Đoàn Chủ tịch đại hội!</w:t>
      </w:r>
    </w:p>
    <w:p w:rsidR="005E52A0" w:rsidRPr="002C7783" w:rsidRDefault="005E52A0" w:rsidP="005E52A0">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toàn thể đại hội !</w:t>
      </w:r>
    </w:p>
    <w:p w:rsidR="005E52A0" w:rsidRPr="002C7783" w:rsidRDefault="005E52A0" w:rsidP="005E52A0">
      <w:pPr>
        <w:pStyle w:val="Heading2"/>
        <w:shd w:val="clear" w:color="auto" w:fill="FFFFFF"/>
        <w:spacing w:after="120"/>
        <w:ind w:firstLine="720"/>
        <w:jc w:val="both"/>
        <w:rPr>
          <w:rFonts w:ascii="Times New Roman" w:hAnsi="Times New Roman"/>
          <w:i/>
          <w:sz w:val="28"/>
          <w:szCs w:val="28"/>
          <w:lang w:val="nl-NL"/>
        </w:rPr>
      </w:pPr>
    </w:p>
    <w:p w:rsidR="005E52A0" w:rsidRPr="002C7783" w:rsidRDefault="005E52A0" w:rsidP="005E52A0">
      <w:pPr>
        <w:tabs>
          <w:tab w:val="left" w:pos="70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Trong không khí trang nghiêm của đại hội Đảng bộ Ngân hàng Chính sách xã hội (NHCSXH)Trung ương, được sự cho phép của Đoàn Chủ tịch đại hội, tôi xin thay mặt toàn thể cán bộ, đảng viên trong Chi bộ Xây dựng cơ bản trình bày tham luận: </w:t>
      </w:r>
      <w:r w:rsidRPr="002C7783">
        <w:rPr>
          <w:rFonts w:ascii="Times New Roman" w:hAnsi="Times New Roman"/>
          <w:spacing w:val="-4"/>
          <w:sz w:val="28"/>
          <w:szCs w:val="28"/>
          <w:lang w:val="nl-NL"/>
        </w:rPr>
        <w:t xml:space="preserve">Phát huy truyền thống đoàn kết, thực hiện tốt nguyên tắc tập trung dân chủ, </w:t>
      </w:r>
      <w:r w:rsidRPr="002C7783">
        <w:rPr>
          <w:rFonts w:ascii="Times New Roman" w:hAnsi="Times New Roman"/>
          <w:sz w:val="28"/>
          <w:szCs w:val="28"/>
          <w:lang w:val="nl-NL"/>
        </w:rPr>
        <w:t>vai trò hạt nhân của người đứng đầu trong công tác xây dựng Đảng và lãnh đạo thực hiện nhiệm vụ chính trị, lãnh đạo đoàn thể</w:t>
      </w:r>
    </w:p>
    <w:p w:rsidR="005E52A0" w:rsidRPr="002C7783" w:rsidRDefault="005E52A0" w:rsidP="005E52A0">
      <w:pPr>
        <w:tabs>
          <w:tab w:val="left" w:pos="72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Trước hết tôi đồng tình và nhất trí cao với dự thảo Báo cáo kết quả thực hiện Nghị quyết Đại hội Đảng bộ nhiệm kỳ 2015-2020 và phương hướng nhiệm vụ nhiệm kỳ 2020-2025, Báo cáo kiểm điểm của Ban chấp hành Đảng bộ nhiệm kỳ 2015-2020 được trình bày tại Đại hội. </w:t>
      </w:r>
    </w:p>
    <w:p w:rsidR="005E52A0" w:rsidRPr="002C7783" w:rsidRDefault="005E52A0" w:rsidP="005E52A0">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toàn thể đại hội !</w:t>
      </w:r>
    </w:p>
    <w:p w:rsidR="005E52A0" w:rsidRPr="002C7783" w:rsidRDefault="005E52A0" w:rsidP="005E52A0">
      <w:pPr>
        <w:pStyle w:val="NormalWeb"/>
        <w:shd w:val="clear" w:color="auto" w:fill="FFFFFF"/>
        <w:tabs>
          <w:tab w:val="left" w:pos="720"/>
        </w:tabs>
        <w:spacing w:before="0" w:beforeAutospacing="0" w:after="120" w:afterAutospacing="0"/>
        <w:ind w:firstLine="720"/>
        <w:jc w:val="both"/>
        <w:rPr>
          <w:sz w:val="28"/>
          <w:szCs w:val="28"/>
          <w:lang w:val="nl-NL"/>
        </w:rPr>
      </w:pPr>
      <w:r w:rsidRPr="002C7783">
        <w:rPr>
          <w:sz w:val="28"/>
          <w:szCs w:val="28"/>
          <w:lang w:val="nl-NL"/>
        </w:rPr>
        <w:t xml:space="preserve">Thấm nhuần lời dạy của Bác Hồ kính yêu: “Đoàn kết, đoàn kết, đại đoàn kết – Thành công, thành công, đại thành công”. Tiếp nối truyền thống đoàn kết của NHCSXH, dưới sự lãnh đạo sâu sát của Ban chấp hành Đảng bộ </w:t>
      </w:r>
      <w:r>
        <w:rPr>
          <w:sz w:val="28"/>
          <w:szCs w:val="28"/>
          <w:lang w:val="nl-NL"/>
        </w:rPr>
        <w:t>NHCSXHTW</w:t>
      </w:r>
      <w:r w:rsidRPr="002C7783">
        <w:rPr>
          <w:sz w:val="28"/>
          <w:szCs w:val="28"/>
          <w:lang w:val="nl-NL"/>
        </w:rPr>
        <w:t xml:space="preserve">, của Ban điều hành các đơn vị trong hệ thống NHCSXH ngày càng phát triển vững mạnh trong mọi lĩnh vực công tác, trong đó Chi bộ Xây dựng cơ bản là một đơn vị cũng luôn xác định có đoàn kết thì mới thành công. Do đó, công tác “Đoàn kết – Đổi mới – Phát triển” được hết sức chú trọng và đạt hiệu quả cao. </w:t>
      </w:r>
    </w:p>
    <w:p w:rsidR="005E52A0" w:rsidRPr="002C7783" w:rsidRDefault="005E52A0" w:rsidP="005E52A0">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toàn thể đại hội !</w:t>
      </w:r>
    </w:p>
    <w:p w:rsidR="005E52A0" w:rsidRPr="002C7783" w:rsidRDefault="005E52A0" w:rsidP="005E52A0">
      <w:pPr>
        <w:pStyle w:val="NormalWeb"/>
        <w:shd w:val="clear" w:color="auto" w:fill="FFFFFF"/>
        <w:tabs>
          <w:tab w:val="left" w:pos="720"/>
        </w:tabs>
        <w:spacing w:before="0" w:beforeAutospacing="0" w:after="120" w:afterAutospacing="0"/>
        <w:ind w:firstLine="720"/>
        <w:jc w:val="both"/>
        <w:rPr>
          <w:b/>
          <w:bCs/>
          <w:sz w:val="28"/>
          <w:szCs w:val="28"/>
          <w:lang w:val="nl-NL"/>
        </w:rPr>
      </w:pPr>
      <w:r w:rsidRPr="002C7783">
        <w:rPr>
          <w:sz w:val="28"/>
          <w:szCs w:val="28"/>
          <w:shd w:val="clear" w:color="auto" w:fill="FFFFFF"/>
          <w:lang w:val="nl-NL"/>
        </w:rPr>
        <w:t xml:space="preserve">Những việc làm thể hiện tinh thần đoàn kết của Chi bộ Xây dựng cơ bản là: mỗi cán bộ, đảng viên luôn xác định rõ </w:t>
      </w:r>
      <w:r w:rsidRPr="002C7783">
        <w:rPr>
          <w:sz w:val="28"/>
          <w:szCs w:val="28"/>
          <w:lang w:val="nl-NL"/>
        </w:rPr>
        <w:t>phải có lập trường tư tưởng vững vàng, phải xác định cho bản thân mình, phấn đấu là vì một mục đích chân chính</w:t>
      </w:r>
      <w:r w:rsidRPr="002C7783">
        <w:rPr>
          <w:sz w:val="28"/>
          <w:szCs w:val="28"/>
          <w:shd w:val="clear" w:color="auto" w:fill="FFFFFF"/>
          <w:lang w:val="nl-NL"/>
        </w:rPr>
        <w:t xml:space="preserve">, luôn nêu cao tinh thần thẳng thắn phê bình và tự phê bình. Các đồng chí lớn tuổi hơn có kinh nghiệm hơn luôn tận tình giúp đỡ, động viên dìu dắt các đồng chí ít tuổi một cách nhiệt tình, gần gũi, thân thiện. Khi đồng chí mình còn tồn tại thay vì chê trách là phân tích đánh giá, </w:t>
      </w:r>
      <w:r w:rsidRPr="002C7783">
        <w:rPr>
          <w:sz w:val="28"/>
          <w:szCs w:val="28"/>
          <w:lang w:val="nl-NL"/>
        </w:rPr>
        <w:t>rút kinh nghiệm nhằm phát huy những mặt mạnh, có hướng khắc phục những hạn chế. C</w:t>
      </w:r>
      <w:r w:rsidRPr="002C7783">
        <w:rPr>
          <w:sz w:val="28"/>
          <w:szCs w:val="28"/>
          <w:shd w:val="clear" w:color="auto" w:fill="FFFFFF"/>
          <w:lang w:val="nl-NL"/>
        </w:rPr>
        <w:t xml:space="preserve">hính vì thế, mọi việc đều được giải quyết thấu tình đạt lý, không để trở thành vấn đề nổi cộm gây mất đoàn kết trong nội bộ. </w:t>
      </w:r>
    </w:p>
    <w:p w:rsidR="005E52A0" w:rsidRPr="002C7783" w:rsidRDefault="005E52A0" w:rsidP="005E52A0">
      <w:pPr>
        <w:pStyle w:val="NormalWeb"/>
        <w:spacing w:before="0" w:beforeAutospacing="0" w:after="120" w:afterAutospacing="0"/>
        <w:ind w:firstLine="720"/>
        <w:jc w:val="both"/>
        <w:rPr>
          <w:spacing w:val="-2"/>
          <w:sz w:val="28"/>
          <w:szCs w:val="28"/>
          <w:lang w:val="nl-NL"/>
        </w:rPr>
      </w:pPr>
      <w:r w:rsidRPr="002C7783">
        <w:rPr>
          <w:sz w:val="28"/>
          <w:szCs w:val="28"/>
          <w:lang w:val="nl-NL"/>
        </w:rPr>
        <w:t xml:space="preserve">Tinh thần đoàn kết còn được thể hiện ở mối quan hệ giữa Ban lãnh đạo với các cán bộ, đảng viên trong Chi bộ, đó là mối quan hệ gần gũi, cảm thông, là sự góp ý chân thành, cởi mở chứ không mang tính áp đặt trên dưới. Các đồng chí lãnh đạo luôn nắm bắt tâm tư nguyện vọng của cán bộ, đảng viên, phân công công việc đúng người, đúng việc theo khả năng, sở trường, giải quyết kịp thời những khó khăn, vướng mắc một cách thấu tình, đạt lý không gây ức chế cho mỗi cán bộ, đảng viên trong đơn vị. Mỗi cán bộ, đảng viên phải xây dựng kế hoạch công việc </w:t>
      </w:r>
      <w:r w:rsidRPr="002C7783">
        <w:rPr>
          <w:sz w:val="28"/>
          <w:szCs w:val="28"/>
          <w:lang w:val="nl-NL"/>
        </w:rPr>
        <w:lastRenderedPageBreak/>
        <w:t xml:space="preserve">cụ thể, không qua loa, đại khái hay chung chung. Chính vì thế, nội bộ có tinh thần đoàn kết cao, có </w:t>
      </w:r>
      <w:r w:rsidRPr="002C7783">
        <w:rPr>
          <w:spacing w:val="-2"/>
          <w:sz w:val="28"/>
          <w:szCs w:val="28"/>
          <w:lang w:val="nl-NL"/>
        </w:rPr>
        <w:t>ý thức trách nhiệm cao trong công việc; không ngại khó ngại khổ; không né tránh những khúc mắc trong nội bộ để chỉ đạo, giải quyết thỏa đáng với tinh thần hiểu và tôn trọng lẫn nhau, không để tình trạng mất dân chủ hoặc dân chủ quá trớn xảy ra.</w:t>
      </w:r>
    </w:p>
    <w:p w:rsidR="005E52A0" w:rsidRPr="002C7783" w:rsidRDefault="005E52A0" w:rsidP="005E52A0">
      <w:pPr>
        <w:pStyle w:val="NormalWeb"/>
        <w:shd w:val="clear" w:color="auto" w:fill="FFFFFF"/>
        <w:tabs>
          <w:tab w:val="left" w:pos="720"/>
        </w:tabs>
        <w:spacing w:before="0" w:beforeAutospacing="0" w:after="120" w:afterAutospacing="0"/>
        <w:ind w:firstLine="720"/>
        <w:jc w:val="both"/>
        <w:rPr>
          <w:i/>
          <w:sz w:val="28"/>
          <w:szCs w:val="28"/>
          <w:lang w:val="nl-NL"/>
        </w:rPr>
      </w:pPr>
      <w:r w:rsidRPr="002C7783">
        <w:rPr>
          <w:rStyle w:val="Emphasis"/>
          <w:sz w:val="28"/>
          <w:szCs w:val="28"/>
          <w:bdr w:val="none" w:sz="0" w:space="0" w:color="auto" w:frame="1"/>
          <w:lang w:val="nl-NL"/>
        </w:rPr>
        <w:t>Kính thưa Đại hội!</w:t>
      </w:r>
    </w:p>
    <w:p w:rsidR="005E52A0" w:rsidRPr="002C7783" w:rsidRDefault="005E52A0" w:rsidP="005E52A0">
      <w:pPr>
        <w:tabs>
          <w:tab w:val="left" w:pos="72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Để có được tinh thần đoàn kết cao, Chi bộ Xây dựng cơ bản đã t</w:t>
      </w:r>
      <w:r w:rsidRPr="002C7783">
        <w:rPr>
          <w:rFonts w:ascii="Times New Roman" w:hAnsi="Times New Roman"/>
          <w:sz w:val="28"/>
          <w:szCs w:val="28"/>
          <w:lang w:val="vi-VN"/>
        </w:rPr>
        <w:t xml:space="preserve">hực hiện tốt nguyên tắc tập trung dân chủ, tập thể lãnh đạo, </w:t>
      </w:r>
      <w:r w:rsidRPr="002C7783">
        <w:rPr>
          <w:rFonts w:ascii="Times New Roman" w:hAnsi="Times New Roman"/>
          <w:spacing w:val="-3"/>
          <w:sz w:val="28"/>
          <w:szCs w:val="28"/>
          <w:lang w:val="nl-NL"/>
        </w:rPr>
        <w:t>phân công cá nhân phụ trách luôn được Chi bộ quán triệt và thực hiện nghiêm túc. Chi bộ đã phân công rõ nhiệm vụ của từng cán bộ đảng viên đối với công tác quản lý, hướng dẫn, phối hợp với các chi nhánh theo từng địa bàn cụ thể, gắn trách nhiệm của cán bộ chuyên quản với việc thực hiện kế hoạch của các chi nhánh. Tư tưởng cán bộ đảng viên đồng tình thống nhất. Qua đó, tạo điều kiện cho cán bộ đảng viên chủ động triển khai công việc, nắm bắt công việc được cụ thể hơn, có tinh thần trách nhiệm cao hơn đối với nhiệm vụ được giao và khắc phục được tình trạng chung chung kém hiệu quả.</w:t>
      </w:r>
      <w:r w:rsidRPr="002C7783">
        <w:rPr>
          <w:rFonts w:ascii="Times New Roman" w:hAnsi="Times New Roman"/>
          <w:sz w:val="28"/>
          <w:szCs w:val="28"/>
          <w:lang w:val="nl-NL"/>
        </w:rPr>
        <w:t xml:space="preserve"> Tư tưởng cán bộ đảng viên thống nhất đoàn kết thể hiện qua các cuộc trao đổi nghiệp vụ chuyên môn, sinh hoạt Chi bộ. Trên tinh thần tập trung dân chủ, các cán bộ đảng viên đều có các ý kiến tham gia, đề xuất góp ý thẳng thắn trong việc tổ chức thực hiện nhiệm vụ cũng như các hoạt động khác, do vậy Chi bộ đã nắm bắt và giải quyết kịp thời các khó khăn vướng mắc trong quá trình triển khai công việc cũng như tư tưởng của cán bộ đảng viên.</w:t>
      </w:r>
    </w:p>
    <w:p w:rsidR="005E52A0" w:rsidRPr="002C7783" w:rsidRDefault="005E52A0" w:rsidP="005E52A0">
      <w:pPr>
        <w:tabs>
          <w:tab w:val="left" w:pos="72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Dưới sự lãnh đạo, chỉ đạo của Ban chấp hành Đảng bộ, Ban điều hành cùng với tinh thần cố gắng vươn lên của tập thể cán bộ đảng viên, Chi bộ đã tổ chức thực hiện hoàn thành tốt các nhiệm vụ được giao. Cán bộ đảng viên trong Chi bộ đã chấp hành tốt chủ trường đường lối của Đảng, pháp luật của nhà nước, chủ trương, nghị quyết của Đảng bộ NHCSXH, nội quy, quy chế của cơ quan. Thực hiện tốt nguyên tắc tập trung dân chủ, đoàn kết nội bộ, tham gia đầy đủ các hoạt động đoàn thể. Xây dựng mối quan hệ phối hợp chặt chẽ giữa Đảng, chuyên môn và các tổ chức đoàn thể. Không có cán bộ, đảng viên nào suy thoái về tư tưởng chính trị, đạo đức lối sống</w:t>
      </w:r>
    </w:p>
    <w:p w:rsidR="005E52A0" w:rsidRPr="002C7783" w:rsidRDefault="005E52A0" w:rsidP="005E52A0">
      <w:pPr>
        <w:tabs>
          <w:tab w:val="left" w:pos="720"/>
        </w:tabs>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Tham mưu và báo cáo đầy đủ kịp thời các văn bản quy định của nhà nước, hướng dẫn của ngành. Quản lý và điều hành kế hoạch đảm bảo đúng quy định. Mức độ hoàn thành kế hoạch hàng năm được nâng lên, chất lượng kế hoạch ngày càng phù hợp và sát thực với nhu cầu thực tế các đơn vị. Điều hành và giải quyết các khó khăn trong việc thực hiện kế hoạch đựợc kịp thời và linh hoạt. Hoạt động của Chi bộ và các tổ chức đoàn thể được duy trì và phát huy tốt chức năng nhiệm vụ. </w:t>
      </w:r>
    </w:p>
    <w:p w:rsidR="005E52A0" w:rsidRPr="002C7783" w:rsidRDefault="005E52A0" w:rsidP="005E52A0">
      <w:pPr>
        <w:tabs>
          <w:tab w:val="left" w:pos="72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Trong nhiệm kỳ vừa qua, Chi bộ luôn đạt danh hiệu “Chi bộ hoàn thành tốt nhiệm vụ”, 100% đảng viên hoàn thành tốt nhiệm vụ, có 03 đồng chí đảng viên hoàn thành xuất sắc nhiệm vụ, trong đó có 02 đồng chí hoàn thành xuất sắc nhiệm vụ 05 năm liền; 01 đồng chí được tặng huy hiệu 30 năm tuổi đảng hoàn thành vượt chỉ tiêu Nghị quyết đề ra.</w:t>
      </w:r>
    </w:p>
    <w:p w:rsidR="005E52A0" w:rsidRPr="002C7783" w:rsidRDefault="005E52A0" w:rsidP="005E52A0">
      <w:pPr>
        <w:shd w:val="clear" w:color="auto" w:fill="FFFFFF"/>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Để thực hiện có hiệu quả nguyên tắc tập trung dân chủ, vai trò của người đứng đầu, Chi bộ Xây dựng cơ bản đã triển khai tốt các giải pháp sau:</w:t>
      </w:r>
    </w:p>
    <w:p w:rsidR="005E52A0" w:rsidRPr="002C7783" w:rsidRDefault="005E52A0" w:rsidP="005E52A0">
      <w:pPr>
        <w:tabs>
          <w:tab w:val="left" w:pos="720"/>
        </w:tabs>
        <w:spacing w:after="120" w:line="240" w:lineRule="auto"/>
        <w:ind w:firstLine="720"/>
        <w:jc w:val="thaiDistribute"/>
        <w:textAlignment w:val="baseline"/>
        <w:rPr>
          <w:rFonts w:ascii="Times New Roman" w:hAnsi="Times New Roman"/>
          <w:sz w:val="28"/>
          <w:szCs w:val="28"/>
          <w:lang w:val="nl-NL"/>
        </w:rPr>
      </w:pPr>
      <w:r w:rsidRPr="002C7783">
        <w:rPr>
          <w:rFonts w:ascii="Times New Roman" w:hAnsi="Times New Roman"/>
          <w:spacing w:val="-2"/>
          <w:sz w:val="28"/>
          <w:szCs w:val="28"/>
          <w:bdr w:val="none" w:sz="0" w:space="0" w:color="auto" w:frame="1"/>
          <w:shd w:val="clear" w:color="auto" w:fill="FFFFFF"/>
          <w:lang w:val="nl-NL"/>
        </w:rPr>
        <w:t xml:space="preserve">1. </w:t>
      </w:r>
      <w:r w:rsidRPr="002C7783">
        <w:rPr>
          <w:rFonts w:ascii="Times New Roman" w:hAnsi="Times New Roman"/>
          <w:sz w:val="28"/>
          <w:szCs w:val="28"/>
          <w:lang w:val="nl-NL"/>
        </w:rPr>
        <w:t xml:space="preserve">Chỉ đạo quán triệt, triển khai thực hiện đầy đủ, kịp thời các Nghị quyết, </w:t>
      </w:r>
      <w:r w:rsidRPr="002C7783">
        <w:rPr>
          <w:rFonts w:ascii="Times New Roman" w:hAnsi="Times New Roman"/>
          <w:sz w:val="28"/>
          <w:szCs w:val="28"/>
          <w:lang w:val="nl-NL"/>
        </w:rPr>
        <w:lastRenderedPageBreak/>
        <w:t xml:space="preserve">chỉ thị của Đảng ủy cấp trên. Thực hiện tốt </w:t>
      </w:r>
      <w:r w:rsidRPr="002C7783">
        <w:rPr>
          <w:rFonts w:ascii="Times New Roman" w:hAnsi="Times New Roman"/>
          <w:spacing w:val="-2"/>
          <w:sz w:val="28"/>
          <w:szCs w:val="28"/>
          <w:bdr w:val="none" w:sz="0" w:space="0" w:color="auto" w:frame="1"/>
          <w:shd w:val="clear" w:color="auto" w:fill="FFFFFF"/>
          <w:lang w:val="nl-NL"/>
        </w:rPr>
        <w:t xml:space="preserve">công tác giáo dục chính trị, tư tưởng, đạo đức, lối sống của cán bộ, đảng viên gắn với việc kiểm điểm, </w:t>
      </w:r>
      <w:r w:rsidRPr="002C7783">
        <w:rPr>
          <w:rFonts w:ascii="Times New Roman" w:hAnsi="Times New Roman"/>
          <w:sz w:val="28"/>
          <w:szCs w:val="28"/>
          <w:lang w:val="nl-NL"/>
        </w:rPr>
        <w:t>nhận xét, đánh giá, quy hoạch. Phát huy vai trò trách nhiệm tính tiên phong gương mẫu của từng cán bộ đảng viên gắn với nhiệm vụ cụ thể được giao. Chi bộ và từng cán bộ đảng viên phải trực tiếp chịu trách nhiệm đối với kết quả thực hiện nhiệm vụ chính trị, lấy kết quả thực hiện nhiệm vụ làm thước đo phẩm chất và năng lực cán bộ.</w:t>
      </w:r>
    </w:p>
    <w:p w:rsidR="005E52A0" w:rsidRPr="002C7783" w:rsidRDefault="005E52A0" w:rsidP="005E52A0">
      <w:pPr>
        <w:tabs>
          <w:tab w:val="left" w:pos="720"/>
        </w:tabs>
        <w:spacing w:after="120" w:line="240" w:lineRule="auto"/>
        <w:ind w:firstLine="720"/>
        <w:jc w:val="thaiDistribute"/>
        <w:textAlignment w:val="baseline"/>
        <w:rPr>
          <w:rFonts w:ascii="Times New Roman" w:hAnsi="Times New Roman"/>
          <w:sz w:val="28"/>
          <w:szCs w:val="28"/>
          <w:lang w:val="nl-NL"/>
        </w:rPr>
      </w:pPr>
      <w:r w:rsidRPr="002C7783">
        <w:rPr>
          <w:rFonts w:ascii="Times New Roman" w:hAnsi="Times New Roman"/>
          <w:sz w:val="28"/>
          <w:szCs w:val="28"/>
          <w:lang w:val="nl-NL"/>
        </w:rPr>
        <w:t>2. Nâng cao chất lượng sinh hoạt Chi bộ, thực hiện tốt nguyên tắc tập trung dân chủ, phát huy tinh thần phê và tự phê trong các cuộc họp chuyên môn, sinh hoạt Chi bộ</w:t>
      </w:r>
      <w:r w:rsidRPr="002C7783">
        <w:rPr>
          <w:rFonts w:ascii="Times New Roman" w:hAnsi="Times New Roman"/>
          <w:sz w:val="28"/>
          <w:szCs w:val="28"/>
          <w:bdr w:val="none" w:sz="0" w:space="0" w:color="auto" w:frame="1"/>
          <w:shd w:val="clear" w:color="auto" w:fill="FFFFFF"/>
          <w:lang w:val="nl-NL"/>
        </w:rPr>
        <w:t>, tạo sự đồng thuận tr</w:t>
      </w:r>
      <w:r w:rsidRPr="002C7783">
        <w:rPr>
          <w:rFonts w:ascii="Times New Roman" w:hAnsi="Times New Roman"/>
          <w:spacing w:val="-2"/>
          <w:sz w:val="28"/>
          <w:szCs w:val="28"/>
          <w:bdr w:val="none" w:sz="0" w:space="0" w:color="auto" w:frame="1"/>
          <w:shd w:val="clear" w:color="auto" w:fill="FFFFFF"/>
          <w:lang w:val="nl-NL"/>
        </w:rPr>
        <w:t xml:space="preserve">ong cán bộ, đảng viên. </w:t>
      </w:r>
      <w:r w:rsidRPr="002C7783">
        <w:rPr>
          <w:rFonts w:ascii="Times New Roman" w:hAnsi="Times New Roman"/>
          <w:sz w:val="28"/>
          <w:szCs w:val="28"/>
          <w:lang w:val="nl-NL"/>
        </w:rPr>
        <w:t>Xây dựng mối quan hệ phối hợp chặt chẽ giữa Đảng, chuyên môn và các tổ chức đoàn thể tạo sự thống nhất trong chỉ đạo điều hành thực hiện nhiệm vụ chính trị được giao.</w:t>
      </w:r>
    </w:p>
    <w:p w:rsidR="005E52A0" w:rsidRPr="002C7783" w:rsidRDefault="005E52A0" w:rsidP="005E52A0">
      <w:pPr>
        <w:tabs>
          <w:tab w:val="left" w:pos="720"/>
        </w:tabs>
        <w:spacing w:after="120" w:line="240" w:lineRule="auto"/>
        <w:ind w:firstLine="720"/>
        <w:jc w:val="thaiDistribute"/>
        <w:textAlignment w:val="baseline"/>
        <w:rPr>
          <w:rFonts w:ascii="Times New Roman" w:hAnsi="Times New Roman"/>
          <w:sz w:val="28"/>
          <w:szCs w:val="28"/>
          <w:lang w:val="nl-NL"/>
        </w:rPr>
      </w:pPr>
      <w:r w:rsidRPr="002C7783">
        <w:rPr>
          <w:rFonts w:ascii="Times New Roman" w:hAnsi="Times New Roman"/>
          <w:sz w:val="28"/>
          <w:szCs w:val="28"/>
          <w:lang w:val="nl-NL"/>
        </w:rPr>
        <w:t xml:space="preserve">3. Bí thư chi bộ có vị trí, vai trò quan trọng, là người đứng đầu Chi bộ, có trách nhiệm lãnh đạo mọi mặt công tác của đơn vị và chịu trách nhiệm trước Đảng bộ NHCSXHTW về sự lãnh đạo, chỉ đạo của Chi bộ trên các lĩnh vực. Vai trò Bí thư Chi bộ phải đi đầu gương mẫu cả về nhận thức và hành động trong lãnh đạo, chỉ đạo; bản lĩnh chính trị, tinh thần quyết đoán, dám nghĩ, dám làm, dám chịu trách nhiệm về quyết định của mình. Luôn lắng nghe, tiếp thu ý kiến góp ý của cán bộ, đảng viên; thẳng thắn tự phê bình và phê bình những hạn chế, khuyết điểm và chỉ đạo nghiêm túc khắc phục. Từ đó tạo được bầu không khí dân chủ trong Chi bộ, xây dựng được uy tín, thể hiện được vai trò trung tâm quy tụ sự đoàn kết, duy trì kỷ luật, kỷ cương trong Chi bộ. </w:t>
      </w:r>
    </w:p>
    <w:p w:rsidR="005E52A0" w:rsidRPr="002C7783" w:rsidRDefault="005E52A0" w:rsidP="005E52A0">
      <w:pPr>
        <w:tabs>
          <w:tab w:val="left" w:pos="720"/>
        </w:tabs>
        <w:spacing w:after="120" w:line="240" w:lineRule="auto"/>
        <w:ind w:firstLine="720"/>
        <w:jc w:val="thaiDistribute"/>
        <w:textAlignment w:val="baseline"/>
        <w:rPr>
          <w:rFonts w:ascii="Times New Roman" w:hAnsi="Times New Roman"/>
          <w:sz w:val="28"/>
          <w:szCs w:val="28"/>
          <w:lang w:val="nl-NL"/>
        </w:rPr>
      </w:pPr>
      <w:r w:rsidRPr="002C7783">
        <w:rPr>
          <w:rFonts w:ascii="Times New Roman" w:hAnsi="Times New Roman"/>
          <w:sz w:val="28"/>
          <w:szCs w:val="28"/>
          <w:lang w:val="nl-NL"/>
        </w:rPr>
        <w:t xml:space="preserve">4. Tăng cường công tác kiểm tra, giám sát, đào tạo, bồi dưỡng cán bộ kể cả về chuyên môn nghiệp vụ, lý luận chính trị cũng như kỹ năng giao tiếp để nâng cao chất lượng </w:t>
      </w:r>
      <w:r w:rsidRPr="002C7783">
        <w:rPr>
          <w:rFonts w:ascii="Times New Roman" w:hAnsi="Times New Roman"/>
          <w:spacing w:val="-2"/>
          <w:sz w:val="28"/>
          <w:szCs w:val="28"/>
          <w:bdr w:val="none" w:sz="0" w:space="0" w:color="auto" w:frame="1"/>
          <w:shd w:val="clear" w:color="auto" w:fill="FFFFFF"/>
          <w:lang w:val="nl-NL"/>
        </w:rPr>
        <w:t xml:space="preserve">công tác chuyên môn cũng như công tác xây dựng Đảng. </w:t>
      </w:r>
    </w:p>
    <w:p w:rsidR="005E52A0" w:rsidRPr="002C7783" w:rsidRDefault="005E52A0" w:rsidP="005E52A0">
      <w:pPr>
        <w:tabs>
          <w:tab w:val="left" w:pos="72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5. Lãnh đạo các tổ chức đoàn thể quần chúng tập trung tuyên truyền sâu rộng các chính sách của Đảng, pháp luật của Nhà nước, đẩy mạnh các phong trào thi đua, các hoạt động văn hóa thể thao, bảo vệ quyền lợi hợp pháp chính đáng cho người lao động. </w:t>
      </w:r>
    </w:p>
    <w:p w:rsidR="005E52A0" w:rsidRPr="002C7783" w:rsidRDefault="005E52A0" w:rsidP="005E52A0">
      <w:pPr>
        <w:tabs>
          <w:tab w:val="left" w:pos="720"/>
        </w:tabs>
        <w:spacing w:after="120" w:line="240" w:lineRule="auto"/>
        <w:ind w:firstLine="720"/>
        <w:rPr>
          <w:rFonts w:ascii="Times New Roman" w:hAnsi="Times New Roman" w:cs="Arial"/>
          <w:sz w:val="28"/>
          <w:szCs w:val="28"/>
          <w:lang w:val="nl-NL"/>
        </w:rPr>
      </w:pPr>
      <w:r w:rsidRPr="002C7783">
        <w:rPr>
          <w:rFonts w:ascii="Times New Roman" w:hAnsi="Times New Roman"/>
          <w:sz w:val="28"/>
          <w:szCs w:val="28"/>
          <w:lang w:val="nl-NL"/>
        </w:rPr>
        <w:t xml:space="preserve">Trên </w:t>
      </w:r>
      <w:r w:rsidRPr="002C7783">
        <w:rPr>
          <w:rFonts w:ascii="Times New Roman" w:hAnsi="Times New Roman" w:cs="Arial"/>
          <w:sz w:val="28"/>
          <w:szCs w:val="28"/>
          <w:lang w:val="nl-NL"/>
        </w:rPr>
        <w:t>đây là nội dung tham luận của Chi bộ Xây dựng cơ bản về “</w:t>
      </w:r>
      <w:r w:rsidRPr="002C7783">
        <w:rPr>
          <w:rFonts w:ascii="Times New Roman" w:hAnsi="Times New Roman"/>
          <w:spacing w:val="-4"/>
          <w:sz w:val="28"/>
          <w:szCs w:val="28"/>
          <w:lang w:val="nl-NL"/>
        </w:rPr>
        <w:t xml:space="preserve">Phát huy truyền thống đoàn kết, thực hiện tốt nguyên tắc tập trung dân chủ, </w:t>
      </w:r>
      <w:r w:rsidRPr="002C7783">
        <w:rPr>
          <w:rFonts w:ascii="Times New Roman" w:hAnsi="Times New Roman"/>
          <w:sz w:val="28"/>
          <w:szCs w:val="28"/>
          <w:lang w:val="nl-NL"/>
        </w:rPr>
        <w:t>vai trò hạt nhân của người đứng đầu trong công tác xây dựng Đảng và lãnh đạo thực hiện nhiệm vụ chính trị, lãnh đạo đoàn thể”.</w:t>
      </w:r>
    </w:p>
    <w:p w:rsidR="005E52A0" w:rsidRPr="002C7783" w:rsidRDefault="005E52A0" w:rsidP="005E52A0">
      <w:pPr>
        <w:tabs>
          <w:tab w:val="left" w:pos="720"/>
        </w:tabs>
        <w:spacing w:after="120" w:line="240" w:lineRule="auto"/>
        <w:ind w:firstLine="720"/>
        <w:rPr>
          <w:rFonts w:ascii="Times New Roman" w:hAnsi="Times New Roman" w:cs="Arial"/>
          <w:i/>
          <w:sz w:val="28"/>
          <w:szCs w:val="28"/>
          <w:lang w:val="nl-NL"/>
        </w:rPr>
      </w:pPr>
      <w:r w:rsidRPr="002C7783">
        <w:rPr>
          <w:rFonts w:ascii="Times New Roman" w:hAnsi="Times New Roman" w:cs="Arial"/>
          <w:i/>
          <w:sz w:val="28"/>
          <w:szCs w:val="28"/>
          <w:lang w:val="nl-NL"/>
        </w:rPr>
        <w:t>Xin kính chúc quý vị đại biểu mạnh khỏe, hạnh phúc, chúc Đại hội thành công tốt đẹp!</w:t>
      </w:r>
    </w:p>
    <w:p w:rsidR="005E52A0" w:rsidRPr="002C7783" w:rsidRDefault="005E52A0" w:rsidP="005E52A0">
      <w:pPr>
        <w:spacing w:after="120" w:line="240" w:lineRule="auto"/>
        <w:ind w:firstLine="720"/>
        <w:rPr>
          <w:sz w:val="28"/>
          <w:szCs w:val="28"/>
          <w:lang w:val="nl-NL"/>
        </w:rPr>
      </w:pPr>
      <w:r>
        <w:rPr>
          <w:noProof/>
          <w:sz w:val="28"/>
          <w:szCs w:val="28"/>
        </w:rPr>
        <w:pict>
          <v:line id="Straight Connector 4" o:spid="_x0000_s1026" style="position:absolute;left:0;text-align:left;z-index:251660288;visibility:visible" from="108pt,26.85pt" to="32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"/>
        </w:pict>
      </w:r>
      <w:r w:rsidRPr="002C7783">
        <w:rPr>
          <w:rFonts w:ascii="Times New Roman" w:hAnsi="Times New Roman" w:cs="Arial"/>
          <w:i/>
          <w:sz w:val="28"/>
          <w:szCs w:val="28"/>
          <w:lang w:val="nl-NL"/>
        </w:rPr>
        <w:t>Xin trân trọng cảm ơn!</w:t>
      </w:r>
    </w:p>
    <w:p w:rsidR="005E52A0" w:rsidRPr="002C7783" w:rsidRDefault="005E52A0" w:rsidP="005E52A0">
      <w:pPr>
        <w:spacing w:after="120" w:line="240" w:lineRule="auto"/>
        <w:ind w:firstLine="720"/>
        <w:rPr>
          <w:rFonts w:ascii="Times New Roman" w:hAnsi="Times New Roman"/>
          <w:spacing w:val="-6"/>
          <w:sz w:val="28"/>
          <w:szCs w:val="28"/>
          <w:lang w:val="nl-NL"/>
        </w:rPr>
      </w:pPr>
    </w:p>
    <w:p w:rsidR="00B01703" w:rsidRDefault="005E52A0"/>
    <w:sectPr w:rsidR="00B01703" w:rsidSect="009B692E">
      <w:pgSz w:w="11907" w:h="16839" w:code="9"/>
      <w:pgMar w:top="851" w:right="851" w:bottom="851"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E52A0"/>
    <w:rsid w:val="002D64C9"/>
    <w:rsid w:val="005E52A0"/>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A0"/>
    <w:pPr>
      <w:widowControl w:val="0"/>
      <w:spacing w:after="0" w:line="334" w:lineRule="exact"/>
      <w:ind w:firstLine="340"/>
      <w:jc w:val="both"/>
    </w:pPr>
    <w:rPr>
      <w:rFonts w:ascii="UTM Centur" w:eastAsia="Calibri" w:hAnsi="UTM Centur" w:cs="Times New Roman"/>
      <w:sz w:val="23"/>
    </w:rPr>
  </w:style>
  <w:style w:type="paragraph" w:styleId="Heading1">
    <w:name w:val="heading 1"/>
    <w:basedOn w:val="Normal"/>
    <w:next w:val="Normal"/>
    <w:link w:val="Heading1Char"/>
    <w:qFormat/>
    <w:rsid w:val="005E52A0"/>
    <w:pPr>
      <w:keepNext/>
      <w:widowControl/>
      <w:spacing w:line="240" w:lineRule="auto"/>
      <w:ind w:firstLine="0"/>
      <w:jc w:val="left"/>
      <w:outlineLvl w:val="0"/>
    </w:pPr>
    <w:rPr>
      <w:rFonts w:ascii=".VnTime" w:eastAsia="Times New Roman" w:hAnsi=".VnTime"/>
      <w:i/>
      <w:iCs/>
      <w:sz w:val="28"/>
      <w:szCs w:val="24"/>
    </w:rPr>
  </w:style>
  <w:style w:type="paragraph" w:styleId="Heading2">
    <w:name w:val="heading 2"/>
    <w:basedOn w:val="Normal"/>
    <w:next w:val="Normal"/>
    <w:link w:val="Heading2Char"/>
    <w:qFormat/>
    <w:rsid w:val="005E52A0"/>
    <w:pPr>
      <w:keepNext/>
      <w:widowControl/>
      <w:spacing w:line="240" w:lineRule="auto"/>
      <w:ind w:firstLine="0"/>
      <w:jc w:val="center"/>
      <w:outlineLvl w:val="1"/>
    </w:pPr>
    <w:rPr>
      <w:rFonts w:ascii=".VnSouthernH" w:eastAsia="Times New Roman" w:hAnsi=".VnSouthernH"/>
      <w:b/>
      <w:bC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2A0"/>
    <w:rPr>
      <w:rFonts w:ascii=".VnTime" w:eastAsia="Times New Roman" w:hAnsi=".VnTime" w:cs="Times New Roman"/>
      <w:i/>
      <w:iCs/>
      <w:sz w:val="28"/>
      <w:szCs w:val="24"/>
    </w:rPr>
  </w:style>
  <w:style w:type="character" w:customStyle="1" w:styleId="Heading2Char">
    <w:name w:val="Heading 2 Char"/>
    <w:basedOn w:val="DefaultParagraphFont"/>
    <w:link w:val="Heading2"/>
    <w:rsid w:val="005E52A0"/>
    <w:rPr>
      <w:rFonts w:ascii=".VnSouthernH" w:eastAsia="Times New Roman" w:hAnsi=".VnSouthernH" w:cs="Times New Roman"/>
      <w:b/>
      <w:bCs/>
      <w:sz w:val="34"/>
      <w:szCs w:val="24"/>
    </w:rPr>
  </w:style>
  <w:style w:type="character" w:styleId="Emphasis">
    <w:name w:val="Emphasis"/>
    <w:uiPriority w:val="20"/>
    <w:qFormat/>
    <w:rsid w:val="005E52A0"/>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5E52A0"/>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5E52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2020-08-14T05:46:00Z</dcterms:created>
  <dcterms:modified xsi:type="dcterms:W3CDTF">2020-08-14T05:46:00Z</dcterms:modified>
</cp:coreProperties>
</file>