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A9" w:rsidRPr="002C7783" w:rsidRDefault="002D1FA9" w:rsidP="002D1FA9">
      <w:pPr>
        <w:jc w:val="center"/>
        <w:rPr>
          <w:rFonts w:ascii="Times New Roman" w:hAnsi="Times New Roman"/>
          <w:b/>
          <w:sz w:val="28"/>
          <w:szCs w:val="28"/>
          <w:lang w:val="da-DK"/>
        </w:rPr>
      </w:pPr>
      <w:r w:rsidRPr="002C7783">
        <w:rPr>
          <w:rFonts w:ascii="Times New Roman" w:hAnsi="Times New Roman"/>
          <w:b/>
          <w:sz w:val="28"/>
          <w:szCs w:val="28"/>
          <w:lang w:val="da-DK"/>
        </w:rPr>
        <w:t>THAM LUẬN</w:t>
      </w:r>
    </w:p>
    <w:p w:rsidR="002D1FA9" w:rsidRPr="002C7783" w:rsidRDefault="002D1FA9" w:rsidP="002D1FA9">
      <w:pPr>
        <w:spacing w:before="120"/>
        <w:jc w:val="center"/>
        <w:rPr>
          <w:rFonts w:ascii="Times New Roman" w:hAnsi="Times New Roman"/>
          <w:sz w:val="28"/>
          <w:szCs w:val="28"/>
          <w:lang w:val="da-DK"/>
        </w:rPr>
      </w:pPr>
      <w:r w:rsidRPr="002C7783">
        <w:rPr>
          <w:rFonts w:ascii="Times New Roman" w:hAnsi="Times New Roman"/>
          <w:b/>
          <w:sz w:val="28"/>
          <w:szCs w:val="28"/>
          <w:lang w:val="da-DK"/>
        </w:rPr>
        <w:t>Tăng cường công tác kiểm tra, giám sát thi hành kỷ luật đảng và đấu tranh phòng, chống tham nhũng, lãng phí</w:t>
      </w:r>
    </w:p>
    <w:p w:rsidR="002D1FA9" w:rsidRPr="002C7783" w:rsidRDefault="002D1FA9" w:rsidP="002D1FA9">
      <w:pPr>
        <w:spacing w:before="120"/>
        <w:jc w:val="right"/>
        <w:rPr>
          <w:rFonts w:ascii="Times New Roman" w:hAnsi="Times New Roman"/>
          <w:b/>
          <w:i/>
          <w:sz w:val="28"/>
          <w:szCs w:val="28"/>
          <w:lang w:val="da-DK"/>
        </w:rPr>
      </w:pPr>
      <w:r>
        <w:rPr>
          <w:rFonts w:ascii="Times New Roman" w:hAnsi="Times New Roman"/>
          <w:b/>
          <w:i/>
          <w:sz w:val="28"/>
          <w:szCs w:val="28"/>
          <w:lang w:val="da-DK"/>
        </w:rPr>
        <w:t xml:space="preserve">  </w:t>
      </w:r>
      <w:r w:rsidRPr="002C7783">
        <w:rPr>
          <w:rFonts w:ascii="Times New Roman" w:hAnsi="Times New Roman"/>
          <w:b/>
          <w:i/>
          <w:sz w:val="28"/>
          <w:szCs w:val="28"/>
          <w:lang w:val="da-DK"/>
        </w:rPr>
        <w:t>Chi bộ Ban kiểm soát</w:t>
      </w:r>
    </w:p>
    <w:p w:rsidR="002D1FA9" w:rsidRPr="002C7783" w:rsidRDefault="002D1FA9" w:rsidP="002D1FA9">
      <w:pPr>
        <w:spacing w:after="120" w:line="240" w:lineRule="auto"/>
        <w:ind w:firstLine="720"/>
        <w:rPr>
          <w:rFonts w:ascii="Times New Roman" w:hAnsi="Times New Roman"/>
          <w:i/>
          <w:sz w:val="28"/>
          <w:szCs w:val="28"/>
          <w:lang w:val="da-DK"/>
        </w:rPr>
      </w:pPr>
    </w:p>
    <w:p w:rsidR="002D1FA9" w:rsidRPr="002C7783" w:rsidRDefault="002D1FA9" w:rsidP="002D1FA9">
      <w:pPr>
        <w:spacing w:after="120" w:line="240" w:lineRule="auto"/>
        <w:ind w:firstLine="720"/>
        <w:rPr>
          <w:rFonts w:ascii="Times New Roman" w:hAnsi="Times New Roman"/>
          <w:i/>
          <w:sz w:val="28"/>
          <w:szCs w:val="28"/>
          <w:lang w:val="da-DK"/>
        </w:rPr>
      </w:pPr>
      <w:r w:rsidRPr="002C7783">
        <w:rPr>
          <w:rFonts w:ascii="Times New Roman" w:hAnsi="Times New Roman"/>
          <w:i/>
          <w:sz w:val="28"/>
          <w:szCs w:val="28"/>
          <w:lang w:val="da-DK"/>
        </w:rPr>
        <w:t>Kính thưa Đoàn Chủ tịch!</w:t>
      </w:r>
    </w:p>
    <w:p w:rsidR="002D1FA9" w:rsidRPr="002C7783" w:rsidRDefault="002D1FA9" w:rsidP="002D1FA9">
      <w:pPr>
        <w:spacing w:after="120" w:line="240" w:lineRule="auto"/>
        <w:ind w:firstLine="720"/>
        <w:rPr>
          <w:rFonts w:ascii="Times New Roman" w:hAnsi="Times New Roman"/>
          <w:i/>
          <w:sz w:val="28"/>
          <w:szCs w:val="28"/>
          <w:lang w:val="da-DK"/>
        </w:rPr>
      </w:pPr>
      <w:r w:rsidRPr="002C7783">
        <w:rPr>
          <w:rFonts w:ascii="Times New Roman" w:hAnsi="Times New Roman"/>
          <w:i/>
          <w:sz w:val="28"/>
          <w:szCs w:val="28"/>
          <w:lang w:val="da-DK"/>
        </w:rPr>
        <w:t>Kính thưa các quý vị đại biểu, thưa toàn thể Đại hội!</w:t>
      </w:r>
    </w:p>
    <w:p w:rsidR="002D1FA9" w:rsidRPr="002C7783" w:rsidRDefault="002D1FA9" w:rsidP="002D1FA9">
      <w:pPr>
        <w:spacing w:after="120" w:line="240" w:lineRule="auto"/>
        <w:ind w:firstLine="720"/>
        <w:rPr>
          <w:rFonts w:ascii="Times New Roman" w:hAnsi="Times New Roman"/>
          <w:i/>
          <w:sz w:val="28"/>
          <w:szCs w:val="28"/>
          <w:lang w:val="da-DK"/>
        </w:rPr>
      </w:pPr>
      <w:r w:rsidRPr="002C7783">
        <w:rPr>
          <w:rFonts w:ascii="Times New Roman" w:hAnsi="Times New Roman"/>
          <w:sz w:val="28"/>
          <w:szCs w:val="28"/>
          <w:lang w:val="da-DK"/>
        </w:rPr>
        <w:t xml:space="preserve"> Lời đầu tiên, tôi xin thay mặt tập thể Chi bộ Ban kiểm soát xin gửi tới Quý vị đại biểu, khách quý cùng toàn thể các đồng chí về dự đại hội lời kính chúc sức khỏe, hạnh phúc chúc Đại hội của chúng ta thành công tốt đẹp.</w:t>
      </w:r>
    </w:p>
    <w:p w:rsidR="002D1FA9" w:rsidRPr="002C7783" w:rsidRDefault="002D1FA9" w:rsidP="002D1FA9">
      <w:pPr>
        <w:spacing w:after="120" w:line="240" w:lineRule="auto"/>
        <w:ind w:firstLine="720"/>
        <w:rPr>
          <w:rFonts w:ascii="Times New Roman" w:hAnsi="Times New Roman"/>
          <w:i/>
          <w:sz w:val="28"/>
          <w:szCs w:val="28"/>
          <w:lang w:val="da-DK"/>
        </w:rPr>
      </w:pPr>
      <w:r w:rsidRPr="002C7783">
        <w:rPr>
          <w:rFonts w:ascii="Times New Roman" w:hAnsi="Times New Roman"/>
          <w:i/>
          <w:sz w:val="28"/>
          <w:szCs w:val="28"/>
          <w:lang w:val="da-DK"/>
        </w:rPr>
        <w:t>Kính thưa các quý vị Đại biểu, thưa toàn thể Đại hội!</w:t>
      </w:r>
    </w:p>
    <w:p w:rsidR="002D1FA9" w:rsidRPr="002C7783" w:rsidRDefault="002D1FA9" w:rsidP="002D1FA9">
      <w:pPr>
        <w:spacing w:after="120" w:line="240" w:lineRule="auto"/>
        <w:ind w:firstLine="720"/>
        <w:rPr>
          <w:rFonts w:ascii="Times New Roman" w:hAnsi="Times New Roman"/>
          <w:sz w:val="28"/>
          <w:szCs w:val="28"/>
          <w:lang w:val="da-DK"/>
        </w:rPr>
      </w:pPr>
      <w:r w:rsidRPr="002C7783">
        <w:rPr>
          <w:rFonts w:ascii="Times New Roman" w:hAnsi="Times New Roman"/>
          <w:sz w:val="28"/>
          <w:szCs w:val="28"/>
          <w:lang w:val="da-DK"/>
        </w:rPr>
        <w:t xml:space="preserve">Trước hết tôi nhất trí cao với Dự thảo báo cáo chính trị của Ban </w:t>
      </w:r>
      <w:r>
        <w:rPr>
          <w:rFonts w:ascii="Times New Roman" w:hAnsi="Times New Roman"/>
          <w:sz w:val="28"/>
          <w:szCs w:val="28"/>
          <w:lang w:val="da-DK"/>
        </w:rPr>
        <w:t>C</w:t>
      </w:r>
      <w:r w:rsidRPr="002C7783">
        <w:rPr>
          <w:rFonts w:ascii="Times New Roman" w:hAnsi="Times New Roman"/>
          <w:sz w:val="28"/>
          <w:szCs w:val="28"/>
          <w:lang w:val="da-DK"/>
        </w:rPr>
        <w:t>hấp hành Đảng bộ NHCSXHTW lần thứ IV nhiệm kỳ</w:t>
      </w:r>
      <w:r>
        <w:rPr>
          <w:rFonts w:ascii="Times New Roman" w:hAnsi="Times New Roman"/>
          <w:sz w:val="28"/>
          <w:szCs w:val="28"/>
          <w:lang w:val="da-DK"/>
        </w:rPr>
        <w:t xml:space="preserve"> 2015-2020, Đoàn C</w:t>
      </w:r>
      <w:r w:rsidRPr="002C7783">
        <w:rPr>
          <w:rFonts w:ascii="Times New Roman" w:hAnsi="Times New Roman"/>
          <w:sz w:val="28"/>
          <w:szCs w:val="28"/>
          <w:lang w:val="da-DK"/>
        </w:rPr>
        <w:t>hủ tịch đại hội đã trình bày tại đại hội. Để minh họa và làm rõ thêm vai trò và vị trí của công tác kiểm tra, giám sát của Đảng góp phần thắng lợi thực hiện nhiệm vụ chính trị mà Nghị quyết Đại hội nhiệm kỳ qua đã đề ra.</w:t>
      </w:r>
    </w:p>
    <w:p w:rsidR="002D1FA9" w:rsidRPr="002C7783" w:rsidRDefault="002D1FA9" w:rsidP="002D1FA9">
      <w:pPr>
        <w:spacing w:after="120" w:line="240" w:lineRule="auto"/>
        <w:ind w:firstLine="720"/>
        <w:rPr>
          <w:rFonts w:ascii="Times New Roman" w:hAnsi="Times New Roman"/>
          <w:b/>
          <w:i/>
          <w:sz w:val="28"/>
          <w:szCs w:val="28"/>
          <w:lang w:val="da-DK"/>
        </w:rPr>
      </w:pPr>
      <w:r w:rsidRPr="002C7783">
        <w:rPr>
          <w:rFonts w:ascii="Times New Roman" w:hAnsi="Times New Roman"/>
          <w:sz w:val="28"/>
          <w:szCs w:val="28"/>
          <w:lang w:val="da-DK"/>
        </w:rPr>
        <w:t xml:space="preserve">Tại Đại hội này Chi bộ Ban Kiểm soát xin tham luận tại Đại hội với nội dung </w:t>
      </w:r>
      <w:r w:rsidRPr="002C7783">
        <w:rPr>
          <w:rFonts w:ascii="Times New Roman" w:hAnsi="Times New Roman"/>
          <w:b/>
          <w:i/>
          <w:sz w:val="28"/>
          <w:szCs w:val="28"/>
          <w:lang w:val="da-DK"/>
        </w:rPr>
        <w:t>“Tăng cường công tác kiểm tra, giám sát thi hành kỷ luật đảng và đấu tranh phòng, chống tham nhũng, lãng phí”</w:t>
      </w:r>
    </w:p>
    <w:p w:rsidR="002D1FA9" w:rsidRPr="002C7783" w:rsidRDefault="002D1FA9" w:rsidP="002D1FA9">
      <w:pPr>
        <w:spacing w:after="120" w:line="240" w:lineRule="auto"/>
        <w:ind w:firstLine="720"/>
        <w:rPr>
          <w:rFonts w:ascii="Times New Roman" w:hAnsi="Times New Roman"/>
          <w:sz w:val="28"/>
          <w:szCs w:val="28"/>
          <w:lang w:val="da-DK"/>
        </w:rPr>
      </w:pPr>
      <w:r w:rsidRPr="002C7783">
        <w:rPr>
          <w:rFonts w:ascii="Times New Roman" w:hAnsi="Times New Roman"/>
          <w:i/>
          <w:sz w:val="28"/>
          <w:szCs w:val="28"/>
          <w:lang w:val="da-DK"/>
        </w:rPr>
        <w:t>Kính thưa Đại hội!</w:t>
      </w:r>
    </w:p>
    <w:p w:rsidR="002D1FA9" w:rsidRPr="002C7783" w:rsidRDefault="002D1FA9" w:rsidP="002D1FA9">
      <w:pPr>
        <w:spacing w:after="120" w:line="240" w:lineRule="auto"/>
        <w:ind w:firstLine="720"/>
        <w:rPr>
          <w:rFonts w:ascii="Times New Roman" w:hAnsi="Times New Roman"/>
          <w:sz w:val="28"/>
          <w:szCs w:val="28"/>
          <w:lang w:val="da-DK"/>
        </w:rPr>
      </w:pPr>
      <w:r w:rsidRPr="002C7783">
        <w:rPr>
          <w:rFonts w:ascii="Times New Roman" w:hAnsi="Times New Roman"/>
          <w:sz w:val="28"/>
          <w:szCs w:val="28"/>
          <w:lang w:val="da-DK"/>
        </w:rPr>
        <w:t xml:space="preserve"> Công tác kiểm tra, giám sát là một tronmg những chức năng quan trọng nhằm bảo đảm vai trò lãnh đạo của Đảng đồng thời là một trong những chức năng lãnh đạo của Đảng; trong nhiệm kỳ vừa qua chi bộ đã kịp thời phổ biến quán triệt đầy đủ tới toàn thể đảng viên các Nghị quyết, quy định, quy chế của Đảng, hướng dẫn của cấp ủy cấp trên về công tác kiểm tra, giám sát, kỷ luật của Đảng. Ngay từ đầu nhiệm kỳ chi bộ đã kịp thời xây dựng Chương trình kế hoạch kiểm tra, giám sát toàn khóa, kế hoạch kiểm tra giám sát hằng năm trên cơ sở căn cứ chức năng, nhiệm vụ được giao. Công tác kiểm tra, giám sát của chi bộ đã có những chuyển biến tích cực, từng bước đi vào nề nếp, hoạt động có hiệu quả, bám sát và đáp ứng kịp thời những yêu cầu của nhiệm vụ xây dựng Đảng bộ trong từng thời kỳ. </w:t>
      </w:r>
    </w:p>
    <w:p w:rsidR="002D1FA9" w:rsidRPr="002C7783" w:rsidRDefault="002D1FA9" w:rsidP="002D1FA9">
      <w:pPr>
        <w:spacing w:after="120" w:line="240" w:lineRule="auto"/>
        <w:ind w:firstLine="720"/>
        <w:rPr>
          <w:rFonts w:ascii="Times New Roman" w:hAnsi="Times New Roman"/>
          <w:sz w:val="28"/>
          <w:szCs w:val="28"/>
          <w:lang w:val="da-DK"/>
        </w:rPr>
      </w:pPr>
      <w:r w:rsidRPr="002C7783">
        <w:rPr>
          <w:rFonts w:ascii="Times New Roman" w:hAnsi="Times New Roman"/>
          <w:sz w:val="28"/>
          <w:szCs w:val="28"/>
          <w:lang w:val="da-DK"/>
        </w:rPr>
        <w:t xml:space="preserve">- Tăng cường công tác kiểm tra, giám sát nhằm góp phần nâng cao năng lực lãnh đạo, sức chiến đấu của các tổ chức đảng trong chi bộ; tăng cường đoàn kết, thống nhất và bảo đảm thật sự dân chủ, giữ vững kỷ cương, kỷ luật của Đảng; phòng ngừa, ngăn chặn suy thoái về tư tưởng, chính trị, đạo đức, lối sống của cán bộ, đảng viên; bảo vệ đường lối, quan điểm của Đảng, chính sách, pháp luật của Nhà nước; xây dựng chi bộ trong sạch vững mạnh toàn diện, góp phần hoàn thành </w:t>
      </w:r>
      <w:r w:rsidRPr="002C7783">
        <w:rPr>
          <w:rFonts w:ascii="Times New Roman" w:hAnsi="Times New Roman"/>
          <w:sz w:val="28"/>
          <w:szCs w:val="28"/>
          <w:lang w:val="da-DK"/>
        </w:rPr>
        <w:lastRenderedPageBreak/>
        <w:t>thắng lợi mục tiêu nhiệm vụ chính trị và công tác xây dựng Đảng theo Nghị quyết Đại hội Đảng bộ NHCSXHTW nhiệm kỳ 2015</w:t>
      </w:r>
      <w:r>
        <w:rPr>
          <w:rFonts w:ascii="Times New Roman" w:hAnsi="Times New Roman"/>
          <w:sz w:val="28"/>
          <w:szCs w:val="28"/>
          <w:lang w:val="da-DK"/>
        </w:rPr>
        <w:t>-</w:t>
      </w:r>
      <w:r w:rsidRPr="002C7783">
        <w:rPr>
          <w:rFonts w:ascii="Times New Roman" w:hAnsi="Times New Roman"/>
          <w:sz w:val="28"/>
          <w:szCs w:val="28"/>
          <w:lang w:val="da-DK"/>
        </w:rPr>
        <w:t>2020 đề ra.</w:t>
      </w:r>
    </w:p>
    <w:p w:rsidR="002D1FA9" w:rsidRPr="002C7783" w:rsidRDefault="002D1FA9" w:rsidP="002D1FA9">
      <w:pPr>
        <w:spacing w:after="120" w:line="240" w:lineRule="auto"/>
        <w:ind w:firstLine="720"/>
        <w:rPr>
          <w:rFonts w:ascii="Times New Roman" w:hAnsi="Times New Roman"/>
          <w:sz w:val="28"/>
          <w:szCs w:val="28"/>
          <w:lang w:val="sv-SE"/>
        </w:rPr>
      </w:pPr>
      <w:r w:rsidRPr="002C7783">
        <w:rPr>
          <w:rFonts w:ascii="Times New Roman" w:hAnsi="Times New Roman"/>
          <w:sz w:val="28"/>
          <w:szCs w:val="28"/>
          <w:lang w:val="sv-SE"/>
        </w:rPr>
        <w:t>-Trong nhiệm kỳ, Chi bộ đã được Ủy ban kiểm tra Đảng ủy NHCSXHTW thực hiện 03 cuộc giám sát đối với cấp ủy, bí thư chi bộ vào các năm 2018, năm 2019 và quý I năm 2020, nội dung giám sát về việc xây dựng và tổ chức thực hiện nhiệm vụ chính trị; qua giám sát, Ủy ban kiểm tra kết luận: “Đảng viên trong chi bộ đã thực hiện tốt nhiệm vụ chuyên môn được giao và nhiệm vụ của người đảng viên theo quy định của Điều lệ Đảng. Tổ chức học tập, quán triệt nghị quyết đại hội Đảng các cấp; chỉ thị, kết luận của Đảng bộ NHCSXHTW và cụ thể hóa nghị quyết, chỉ thị, kết luận của Đảng ủy cấp trên thành chương trình hành động, kế hoạch thực hiện của chi bộ”.Trong hai năm 2018 và 2019 chi bộ đã tổ chức tự kiểm tra 03 cuộc về thực hiện quy chế hoạt động của chi bộ và 05 lượt đảng viên về chấp hành Điều lệ Đảng, đạt 100% kế hoạch đề ra.</w:t>
      </w:r>
    </w:p>
    <w:p w:rsidR="002D1FA9" w:rsidRPr="002C7783" w:rsidRDefault="002D1FA9" w:rsidP="002D1FA9">
      <w:pPr>
        <w:spacing w:after="120" w:line="240" w:lineRule="auto"/>
        <w:ind w:firstLine="720"/>
        <w:rPr>
          <w:rFonts w:ascii="Times New Roman" w:hAnsi="Times New Roman"/>
          <w:spacing w:val="-8"/>
          <w:sz w:val="28"/>
          <w:szCs w:val="28"/>
          <w:lang w:val="sv-SE"/>
        </w:rPr>
      </w:pPr>
      <w:r w:rsidRPr="002C7783">
        <w:rPr>
          <w:rFonts w:ascii="Times New Roman" w:hAnsi="Times New Roman"/>
          <w:sz w:val="28"/>
          <w:szCs w:val="28"/>
          <w:lang w:val="sv-SE"/>
        </w:rPr>
        <w:t>- Công tác kiểm tra, giám sát và đấu tranh phòng chống, tham nhũng, lãng phí của chi bộ được thực hiện nghiêm túc, nề nếp; phát huy vai trò, trách nhiệm của công tác kiểm tra, giám sát của Đảng, cũng như kiểm tra, kiểm soát về chuyên môn. Do làm tốt công tác tuyên truyền và thực hiện công khai, dân chủ, minh bạch các chế độ, chính sách của Nhà nước, của ngành, thực hiện nghiêm túc, kịp thời, việc kê khai tài sản hằng năm đúng quy định.Thông qua kiểm tra của Uỷ ban kiểm tra Đảng uỷ và công tác tự kiểm tra của chi bộ chưa phát hiện tổ chức đảng và đảng viên có dấu hiệu vi phạm trong việc thực hiện Cương lĩnh, đường lối, Điều lệ Đảng và những quy định của Đảng.</w:t>
      </w:r>
      <w:r w:rsidRPr="002C7783">
        <w:rPr>
          <w:rFonts w:ascii="Times New Roman" w:hAnsi="Times New Roman"/>
          <w:spacing w:val="-8"/>
          <w:sz w:val="28"/>
          <w:szCs w:val="28"/>
          <w:lang w:val="sv-SE"/>
        </w:rPr>
        <w:t xml:space="preserve"> Trong nhiệm kỳ chi bộ không nhận được đơn thư, khiếu nại, tố cáo, phản ánh liên quan đến đảng viên, đơn vị.</w:t>
      </w:r>
    </w:p>
    <w:p w:rsidR="002D1FA9" w:rsidRPr="002C7783" w:rsidRDefault="002D1FA9" w:rsidP="002D1FA9">
      <w:pPr>
        <w:spacing w:after="120" w:line="240" w:lineRule="auto"/>
        <w:ind w:firstLine="720"/>
        <w:rPr>
          <w:rFonts w:ascii="Times New Roman" w:hAnsi="Times New Roman"/>
          <w:i/>
          <w:spacing w:val="-8"/>
          <w:sz w:val="28"/>
          <w:szCs w:val="28"/>
          <w:lang w:val="sv-SE"/>
        </w:rPr>
      </w:pPr>
      <w:r w:rsidRPr="002C7783">
        <w:rPr>
          <w:rFonts w:ascii="Times New Roman" w:hAnsi="Times New Roman"/>
          <w:i/>
          <w:spacing w:val="-8"/>
          <w:sz w:val="28"/>
          <w:szCs w:val="28"/>
          <w:lang w:val="sv-SE"/>
        </w:rPr>
        <w:t>Kính thưa Đại hội!</w:t>
      </w:r>
    </w:p>
    <w:p w:rsidR="002D1FA9" w:rsidRPr="002C7783" w:rsidRDefault="002D1FA9" w:rsidP="002D1FA9">
      <w:pPr>
        <w:spacing w:after="120" w:line="240" w:lineRule="auto"/>
        <w:ind w:firstLine="720"/>
        <w:rPr>
          <w:rFonts w:ascii="Times New Roman" w:hAnsi="Times New Roman"/>
          <w:spacing w:val="-8"/>
          <w:sz w:val="28"/>
          <w:szCs w:val="28"/>
          <w:lang w:val="sv-SE"/>
        </w:rPr>
      </w:pPr>
      <w:r w:rsidRPr="002C7783">
        <w:rPr>
          <w:rFonts w:ascii="Times New Roman" w:hAnsi="Times New Roman"/>
          <w:spacing w:val="-8"/>
          <w:sz w:val="28"/>
          <w:szCs w:val="28"/>
          <w:lang w:val="sv-SE"/>
        </w:rPr>
        <w:t xml:space="preserve">Để không ngừng tăng cường nâng cao chất lượng của công tác kiểm tra, giám sát, thi hành kỷ luật đảng và đấu tranh phòng chống tham nhũng, lãng phí trong thời gian tới đáp ứng yêu cầu, nhiệm vụ trong tình hình mới chúng tôi xin kiến nghị </w:t>
      </w:r>
      <w:r w:rsidRPr="002C7783">
        <w:rPr>
          <w:rFonts w:ascii="Times New Roman" w:hAnsi="Times New Roman"/>
          <w:sz w:val="28"/>
          <w:szCs w:val="28"/>
          <w:lang w:val="sv-SE"/>
        </w:rPr>
        <w:t xml:space="preserve">Đảng bộ NHCSXHTW nhiệm kỳ 2020-2025 </w:t>
      </w:r>
      <w:r w:rsidRPr="002C7783">
        <w:rPr>
          <w:rFonts w:ascii="Times New Roman" w:hAnsi="Times New Roman"/>
          <w:spacing w:val="-8"/>
          <w:sz w:val="28"/>
          <w:szCs w:val="28"/>
          <w:lang w:val="sv-SE"/>
        </w:rPr>
        <w:t>những giải pháp chủ yếu sau:</w:t>
      </w:r>
    </w:p>
    <w:p w:rsidR="002D1FA9" w:rsidRPr="002C7783" w:rsidRDefault="002D1FA9" w:rsidP="002D1FA9">
      <w:pPr>
        <w:spacing w:after="120" w:line="240" w:lineRule="auto"/>
        <w:ind w:firstLine="720"/>
        <w:rPr>
          <w:rFonts w:ascii="Times New Roman" w:hAnsi="Times New Roman"/>
          <w:spacing w:val="-8"/>
          <w:sz w:val="28"/>
          <w:szCs w:val="28"/>
          <w:lang w:val="sv-SE"/>
        </w:rPr>
      </w:pPr>
      <w:r w:rsidRPr="002C7783">
        <w:rPr>
          <w:rFonts w:ascii="Times New Roman" w:hAnsi="Times New Roman"/>
          <w:spacing w:val="-8"/>
          <w:sz w:val="28"/>
          <w:szCs w:val="28"/>
          <w:lang w:val="sv-SE"/>
        </w:rPr>
        <w:t xml:space="preserve">- Cấp ủy, Ủy ban kiểm tra các cấp cần tiếp tục phát huy ưu điểm, khắc phục những tồn tại, hạn chế để thực hiện tốt hơn công tác kiểm tra, giám sát và thi hành kỷ luật đảng; đẩy mạnh công tác thông tin tuyên truyền giúp các cấp ủy đảng các cấp nhận thức sâu sắc hơn nữa về vai trò, ý nghĩa, tác dụng của công tác kiểm tra, giám sát; kịp thời quán triệt, triển khai nghiêm túc, thực hiện có hiệu quả các chỉ thị, nghị quyết của </w:t>
      </w:r>
    </w:p>
    <w:p w:rsidR="002D1FA9" w:rsidRPr="002C7783" w:rsidRDefault="002D1FA9" w:rsidP="002D1FA9">
      <w:pPr>
        <w:spacing w:after="120" w:line="240" w:lineRule="auto"/>
        <w:ind w:firstLine="720"/>
        <w:rPr>
          <w:rFonts w:ascii="Times New Roman" w:hAnsi="Times New Roman"/>
          <w:spacing w:val="-8"/>
          <w:sz w:val="28"/>
          <w:szCs w:val="28"/>
          <w:lang w:val="sv-SE"/>
        </w:rPr>
      </w:pPr>
      <w:r w:rsidRPr="002C7783">
        <w:rPr>
          <w:rFonts w:ascii="Times New Roman" w:hAnsi="Times New Roman"/>
          <w:spacing w:val="-8"/>
          <w:sz w:val="28"/>
          <w:szCs w:val="28"/>
          <w:lang w:val="sv-SE"/>
        </w:rPr>
        <w:t>Đảng cấp trên về công tác kiểm tra, giám sát và thi hành kỷ luật đảng. Đồng thời có những biện pháp xử lý nghiêm những trường hợp Đảng viên vi phạm điều lệ đảng.</w:t>
      </w:r>
    </w:p>
    <w:p w:rsidR="002D1FA9" w:rsidRPr="002C7783" w:rsidRDefault="002D1FA9" w:rsidP="002D1FA9">
      <w:pPr>
        <w:spacing w:after="120" w:line="240" w:lineRule="auto"/>
        <w:ind w:firstLine="720"/>
        <w:rPr>
          <w:rFonts w:ascii="Times New Roman" w:hAnsi="Times New Roman"/>
          <w:spacing w:val="-8"/>
          <w:sz w:val="28"/>
          <w:szCs w:val="28"/>
          <w:lang w:val="sv-SE"/>
        </w:rPr>
      </w:pPr>
      <w:r w:rsidRPr="002C7783">
        <w:rPr>
          <w:rFonts w:ascii="Times New Roman" w:hAnsi="Times New Roman"/>
          <w:spacing w:val="-8"/>
          <w:sz w:val="28"/>
          <w:szCs w:val="28"/>
          <w:lang w:val="sv-SE"/>
        </w:rPr>
        <w:t xml:space="preserve">- Tiếp tục thực hiện Nghị quyết Trung ương 5 (Khóa X) về </w:t>
      </w:r>
      <w:r w:rsidRPr="002C7783">
        <w:rPr>
          <w:rFonts w:ascii="Times New Roman" w:hAnsi="Times New Roman"/>
          <w:spacing w:val="-2"/>
          <w:sz w:val="28"/>
          <w:szCs w:val="28"/>
          <w:lang w:val="sv-SE"/>
        </w:rPr>
        <w:t>“</w:t>
      </w:r>
      <w:r w:rsidRPr="002C7783">
        <w:rPr>
          <w:rFonts w:ascii="Times New Roman" w:hAnsi="Times New Roman"/>
          <w:spacing w:val="-8"/>
          <w:sz w:val="28"/>
          <w:szCs w:val="28"/>
          <w:lang w:val="sv-SE"/>
        </w:rPr>
        <w:t xml:space="preserve">Tăng cường công tác kiểm tra, giám sát của Đảng”, gắn với đẩy mạnh cuộc vận động xây dựng, chỉnh đốn </w:t>
      </w:r>
      <w:r w:rsidRPr="002C7783">
        <w:rPr>
          <w:rFonts w:ascii="Times New Roman" w:hAnsi="Times New Roman"/>
          <w:spacing w:val="-8"/>
          <w:sz w:val="28"/>
          <w:szCs w:val="28"/>
          <w:lang w:val="sv-SE"/>
        </w:rPr>
        <w:lastRenderedPageBreak/>
        <w:t xml:space="preserve">Đảng theo tinh thần Nghị quyết Trung ương 4 (Khóa XI), </w:t>
      </w:r>
      <w:r w:rsidRPr="002C7783">
        <w:rPr>
          <w:rFonts w:ascii="Times New Roman" w:hAnsi="Times New Roman"/>
          <w:spacing w:val="-2"/>
          <w:sz w:val="28"/>
          <w:szCs w:val="28"/>
          <w:lang w:val="sv-SE"/>
        </w:rPr>
        <w:t>“</w:t>
      </w:r>
      <w:r w:rsidRPr="002C7783">
        <w:rPr>
          <w:rFonts w:ascii="Times New Roman" w:hAnsi="Times New Roman"/>
          <w:spacing w:val="-8"/>
          <w:sz w:val="28"/>
          <w:szCs w:val="28"/>
          <w:lang w:val="sv-SE"/>
        </w:rPr>
        <w:t xml:space="preserve">Một số vấn đề cấp bách về xây dựng Đảng hiện nay” đòi hỏi công tác kiểm tra, giám sát trong thời gian tới của các cấp ủy, tổ chức Đảng phải tiếp tục chỉ đạo quán triệt và thực hiện nghiêm túc Nghị quyết số 14-NQ/TƯ, ngày 30/ 7 /2007 của Ban Chấp hành Trung ương (khóa X) về </w:t>
      </w:r>
      <w:r w:rsidRPr="002C7783">
        <w:rPr>
          <w:rFonts w:ascii="Times New Roman" w:hAnsi="Times New Roman"/>
          <w:spacing w:val="-2"/>
          <w:sz w:val="28"/>
          <w:szCs w:val="28"/>
          <w:lang w:val="sv-SE"/>
        </w:rPr>
        <w:t>“</w:t>
      </w:r>
      <w:r w:rsidRPr="002C7783">
        <w:rPr>
          <w:rFonts w:ascii="Times New Roman" w:hAnsi="Times New Roman"/>
          <w:spacing w:val="-8"/>
          <w:sz w:val="28"/>
          <w:szCs w:val="28"/>
          <w:lang w:val="sv-SE"/>
        </w:rPr>
        <w:t>Tăng cường công tác kiểm tra, giám sát của Đảng” và kết luận số 72-KL/TƯ, ngày 2/2/2011 của Bộ Chính trị về ”Chiến lược công tác kiểm tra, giám sát của Đảng đến năm 2020”.</w:t>
      </w:r>
    </w:p>
    <w:p w:rsidR="002D1FA9" w:rsidRPr="002C7783" w:rsidRDefault="002D1FA9" w:rsidP="002D1FA9">
      <w:pPr>
        <w:spacing w:after="120" w:line="240" w:lineRule="auto"/>
        <w:ind w:firstLine="720"/>
        <w:rPr>
          <w:rFonts w:ascii="Times New Roman" w:hAnsi="Times New Roman"/>
          <w:spacing w:val="-8"/>
          <w:sz w:val="28"/>
          <w:szCs w:val="28"/>
          <w:lang w:val="sv-SE"/>
        </w:rPr>
      </w:pPr>
      <w:r w:rsidRPr="002C7783">
        <w:rPr>
          <w:rFonts w:ascii="Times New Roman" w:hAnsi="Times New Roman"/>
          <w:spacing w:val="-8"/>
          <w:sz w:val="28"/>
          <w:szCs w:val="28"/>
          <w:lang w:val="sv-SE"/>
        </w:rPr>
        <w:t xml:space="preserve">- Chủ động tổ chức thực hiện và thường xuyên kiểm tra, giám sát kịp thời nắm bắt, phát hiện những tư tưởng lệch lạc, biểu hiện </w:t>
      </w:r>
      <w:r w:rsidRPr="002C7783">
        <w:rPr>
          <w:rFonts w:ascii="Times New Roman" w:hAnsi="Times New Roman"/>
          <w:spacing w:val="-2"/>
          <w:sz w:val="28"/>
          <w:szCs w:val="28"/>
          <w:lang w:val="sv-SE"/>
        </w:rPr>
        <w:t>“tự diễn biến”, “tự chuyển hóa”</w:t>
      </w:r>
      <w:r w:rsidRPr="002C7783">
        <w:rPr>
          <w:rFonts w:ascii="Times New Roman" w:hAnsi="Times New Roman"/>
          <w:spacing w:val="-8"/>
          <w:sz w:val="28"/>
          <w:szCs w:val="28"/>
          <w:lang w:val="sv-SE"/>
        </w:rPr>
        <w:t xml:space="preserve"> để có những giải pháp chấn chỉnh, uốn nắn kịp thời.</w:t>
      </w:r>
    </w:p>
    <w:p w:rsidR="002D1FA9" w:rsidRPr="002C7783" w:rsidRDefault="002D1FA9" w:rsidP="002D1FA9">
      <w:pPr>
        <w:spacing w:after="120" w:line="240" w:lineRule="auto"/>
        <w:ind w:firstLine="720"/>
        <w:rPr>
          <w:rFonts w:ascii="Times New Roman" w:hAnsi="Times New Roman"/>
          <w:spacing w:val="-8"/>
          <w:sz w:val="28"/>
          <w:szCs w:val="28"/>
          <w:lang w:val="sv-SE"/>
        </w:rPr>
      </w:pPr>
      <w:r w:rsidRPr="002C7783">
        <w:rPr>
          <w:rFonts w:ascii="Times New Roman" w:hAnsi="Times New Roman"/>
          <w:spacing w:val="-8"/>
          <w:sz w:val="28"/>
          <w:szCs w:val="28"/>
          <w:lang w:val="sv-SE"/>
        </w:rPr>
        <w:t>- Tiếp tục nghiên cứu, sửa đổi, bổ sung, hoàn thiện, cụ thể hóa các văn bản về công tác kiểm tra, giám sát và thi hành kỷ luật đảng sát với nhiệm vụ chính trị được giao; giải quyết kịp thời những khó khăn, vướng mắc trong thực hiện nhiệm vụ.</w:t>
      </w:r>
    </w:p>
    <w:p w:rsidR="002D1FA9" w:rsidRPr="002C7783" w:rsidRDefault="002D1FA9" w:rsidP="002D1FA9">
      <w:pPr>
        <w:spacing w:after="120" w:line="240" w:lineRule="auto"/>
        <w:ind w:firstLine="720"/>
        <w:rPr>
          <w:rFonts w:ascii="Times New Roman" w:hAnsi="Times New Roman"/>
          <w:spacing w:val="-8"/>
          <w:sz w:val="28"/>
          <w:szCs w:val="28"/>
          <w:lang w:val="sv-SE"/>
        </w:rPr>
      </w:pPr>
      <w:r w:rsidRPr="002C7783">
        <w:rPr>
          <w:rFonts w:ascii="Times New Roman" w:hAnsi="Times New Roman"/>
          <w:spacing w:val="-8"/>
          <w:sz w:val="28"/>
          <w:szCs w:val="28"/>
          <w:lang w:val="sv-SE"/>
        </w:rPr>
        <w:t>- Tập trung kiện toàn bộ máy, đảm bảo đủ về số lượng, nâng cao chất lượng đội ngũ cán bộ kiểm tra các cấp; cử cán bộ kiểm tra tham gia các khóa đào tạo, bồi dưỡng đảm bảo đáp ứng được yêu cầu, nhiệm vụ được giao.</w:t>
      </w:r>
    </w:p>
    <w:p w:rsidR="002D1FA9" w:rsidRPr="002C7783" w:rsidRDefault="002D1FA9" w:rsidP="002D1FA9">
      <w:pPr>
        <w:spacing w:after="120" w:line="240" w:lineRule="auto"/>
        <w:ind w:firstLine="720"/>
        <w:rPr>
          <w:rFonts w:ascii="Times New Roman" w:hAnsi="Times New Roman"/>
          <w:i/>
          <w:spacing w:val="-8"/>
          <w:sz w:val="28"/>
          <w:szCs w:val="28"/>
          <w:lang w:val="sv-SE"/>
        </w:rPr>
      </w:pPr>
      <w:r w:rsidRPr="002C7783">
        <w:rPr>
          <w:rFonts w:ascii="Times New Roman" w:hAnsi="Times New Roman"/>
          <w:i/>
          <w:spacing w:val="-8"/>
          <w:sz w:val="28"/>
          <w:szCs w:val="28"/>
          <w:lang w:val="sv-SE"/>
        </w:rPr>
        <w:t>Kính thưa Đại hội!</w:t>
      </w:r>
    </w:p>
    <w:p w:rsidR="002D1FA9" w:rsidRPr="002C7783" w:rsidRDefault="002D1FA9" w:rsidP="002D1FA9">
      <w:pPr>
        <w:spacing w:after="120" w:line="240" w:lineRule="auto"/>
        <w:ind w:firstLine="720"/>
        <w:rPr>
          <w:rFonts w:ascii="Times New Roman" w:hAnsi="Times New Roman"/>
          <w:spacing w:val="-8"/>
          <w:sz w:val="28"/>
          <w:szCs w:val="28"/>
          <w:lang w:val="sv-SE"/>
        </w:rPr>
      </w:pPr>
      <w:r w:rsidRPr="002C7783">
        <w:rPr>
          <w:rFonts w:ascii="Times New Roman" w:hAnsi="Times New Roman"/>
          <w:spacing w:val="-8"/>
          <w:sz w:val="28"/>
          <w:szCs w:val="28"/>
          <w:lang w:val="sv-SE"/>
        </w:rPr>
        <w:t xml:space="preserve">Trước khi dừng lời một lần nữa cho phép tôi thay mặt chi bộ Ban kiểm soát xin gửi tới các quý vị đại biểu, khách quý lời chúc tốt đẹp nhất. </w:t>
      </w:r>
    </w:p>
    <w:p w:rsidR="002D1FA9" w:rsidRPr="002C7783" w:rsidRDefault="002D1FA9" w:rsidP="002D1FA9">
      <w:pPr>
        <w:spacing w:after="120" w:line="240" w:lineRule="auto"/>
        <w:ind w:firstLine="720"/>
        <w:rPr>
          <w:rFonts w:ascii="Times New Roman" w:hAnsi="Times New Roman"/>
          <w:spacing w:val="-8"/>
          <w:sz w:val="28"/>
          <w:szCs w:val="28"/>
          <w:lang w:val="sv-SE"/>
        </w:rPr>
      </w:pPr>
      <w:r w:rsidRPr="002C7783">
        <w:rPr>
          <w:rFonts w:ascii="Times New Roman" w:hAnsi="Times New Roman"/>
          <w:spacing w:val="-8"/>
          <w:sz w:val="28"/>
          <w:szCs w:val="28"/>
          <w:lang w:val="sv-SE"/>
        </w:rPr>
        <w:t>Chúc đại hội của chúng ta thành công tốt đẹp</w:t>
      </w:r>
    </w:p>
    <w:p w:rsidR="002D1FA9" w:rsidRPr="002C7783" w:rsidRDefault="002D1FA9" w:rsidP="002D1FA9">
      <w:pPr>
        <w:spacing w:after="120" w:line="240" w:lineRule="auto"/>
        <w:ind w:firstLine="720"/>
        <w:rPr>
          <w:rFonts w:ascii="Times New Roman" w:hAnsi="Times New Roman"/>
          <w:b/>
          <w:i/>
          <w:sz w:val="28"/>
          <w:szCs w:val="28"/>
          <w:lang w:val="sv-SE"/>
        </w:rPr>
      </w:pPr>
      <w:r w:rsidRPr="002C7783">
        <w:rPr>
          <w:rFonts w:ascii="Times New Roman" w:hAnsi="Times New Roman"/>
          <w:b/>
          <w:i/>
          <w:sz w:val="28"/>
          <w:szCs w:val="28"/>
          <w:lang w:val="sv-SE"/>
        </w:rPr>
        <w:t>Xin trân trọng cảm ơn!</w:t>
      </w:r>
    </w:p>
    <w:p w:rsidR="00B01703" w:rsidRDefault="002D1FA9"/>
    <w:sectPr w:rsidR="00B01703"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2D1FA9"/>
    <w:rsid w:val="002D1FA9"/>
    <w:rsid w:val="002D64C9"/>
    <w:rsid w:val="00735718"/>
    <w:rsid w:val="00B96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FA9"/>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5530</Characters>
  <Application>Microsoft Office Word</Application>
  <DocSecurity>0</DocSecurity>
  <Lines>46</Lines>
  <Paragraphs>12</Paragraphs>
  <ScaleCrop>false</ScaleCrop>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1</cp:revision>
  <dcterms:created xsi:type="dcterms:W3CDTF">2020-08-14T05:42:00Z</dcterms:created>
  <dcterms:modified xsi:type="dcterms:W3CDTF">2020-08-14T05:42:00Z</dcterms:modified>
</cp:coreProperties>
</file>